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B94" w:rsidRDefault="008A3B94" w:rsidP="008A3B94">
      <w:pPr>
        <w:tabs>
          <w:tab w:val="left" w:pos="29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МЕЖРЕГИОНАЛЬНАЯ</w:t>
      </w:r>
      <w:r w:rsidRPr="00E535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ОЧНО-ЗАОЧНАЯ</w:t>
      </w:r>
    </w:p>
    <w:p w:rsidR="008A3B94" w:rsidRDefault="008A3B94" w:rsidP="008A3B94">
      <w:pPr>
        <w:tabs>
          <w:tab w:val="left" w:pos="2955"/>
        </w:tabs>
        <w:jc w:val="center"/>
        <w:rPr>
          <w:b/>
          <w:sz w:val="28"/>
          <w:szCs w:val="28"/>
        </w:rPr>
      </w:pPr>
      <w:r w:rsidRPr="00E53565">
        <w:rPr>
          <w:b/>
          <w:sz w:val="28"/>
          <w:szCs w:val="28"/>
        </w:rPr>
        <w:t>НАУЧНО-ПРАКТИЧЕСКАЯ КОНФЕРЕНЦИЯ</w:t>
      </w:r>
    </w:p>
    <w:p w:rsidR="008A3B94" w:rsidRPr="00E53565" w:rsidRDefault="008A3B94" w:rsidP="008A3B94">
      <w:pPr>
        <w:tabs>
          <w:tab w:val="left" w:pos="29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</w:t>
      </w:r>
      <w:r w:rsidRPr="00E53565">
        <w:rPr>
          <w:b/>
          <w:sz w:val="28"/>
          <w:szCs w:val="28"/>
        </w:rPr>
        <w:t>ОБУЧАЮЩИХСЯ</w:t>
      </w:r>
    </w:p>
    <w:p w:rsidR="008A3B94" w:rsidRPr="00E53565" w:rsidRDefault="008A3B94" w:rsidP="008A3B94">
      <w:pPr>
        <w:tabs>
          <w:tab w:val="left" w:pos="2955"/>
        </w:tabs>
        <w:jc w:val="center"/>
        <w:rPr>
          <w:b/>
          <w:sz w:val="28"/>
          <w:szCs w:val="28"/>
        </w:rPr>
      </w:pPr>
      <w:r w:rsidRPr="00E53565">
        <w:rPr>
          <w:b/>
          <w:sz w:val="28"/>
          <w:szCs w:val="28"/>
        </w:rPr>
        <w:t>«ПРАВОСЛАВИЕ И СОВРЕМЕННОСТЬ»</w:t>
      </w:r>
    </w:p>
    <w:p w:rsidR="008A3B94" w:rsidRPr="00E53565" w:rsidRDefault="008A3B94" w:rsidP="008A3B94">
      <w:pPr>
        <w:jc w:val="center"/>
        <w:rPr>
          <w:b/>
        </w:rPr>
      </w:pPr>
    </w:p>
    <w:p w:rsidR="008A3B94" w:rsidRDefault="008A3B94" w:rsidP="008A3B94"/>
    <w:p w:rsidR="008A3B94" w:rsidRPr="00E53565" w:rsidRDefault="008A3B94" w:rsidP="008A3B94"/>
    <w:p w:rsidR="008A3B94" w:rsidRPr="00E53565" w:rsidRDefault="008A3B94" w:rsidP="008A3B94"/>
    <w:p w:rsidR="008A3B94" w:rsidRPr="00E53565" w:rsidRDefault="008A3B94" w:rsidP="008A3B94"/>
    <w:p w:rsidR="008A3B94" w:rsidRPr="00E53565" w:rsidRDefault="008A3B94" w:rsidP="008A3B94"/>
    <w:p w:rsidR="008A3B94" w:rsidRPr="00E53565" w:rsidRDefault="008A3B94" w:rsidP="008A3B94"/>
    <w:p w:rsidR="008A3B94" w:rsidRPr="00E53565" w:rsidRDefault="008A3B94" w:rsidP="008A3B94"/>
    <w:p w:rsidR="008A3B94" w:rsidRDefault="008A3B94" w:rsidP="008A3B94"/>
    <w:p w:rsidR="008A3B94" w:rsidRPr="00E53565" w:rsidRDefault="008A3B94" w:rsidP="008A3B94">
      <w:pPr>
        <w:tabs>
          <w:tab w:val="left" w:pos="309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«НАЗОВИ МНЕ ТАКУЮ ОБИТЕЛЬ…»</w:t>
      </w:r>
    </w:p>
    <w:p w:rsidR="008A3B94" w:rsidRPr="00E339B8" w:rsidRDefault="008A3B94" w:rsidP="008A3B94">
      <w:pPr>
        <w:rPr>
          <w:sz w:val="32"/>
          <w:szCs w:val="32"/>
        </w:rPr>
      </w:pPr>
    </w:p>
    <w:p w:rsidR="008A3B94" w:rsidRPr="00E53565" w:rsidRDefault="008A3B94" w:rsidP="008A3B94">
      <w:pPr>
        <w:rPr>
          <w:sz w:val="32"/>
          <w:szCs w:val="32"/>
        </w:rPr>
      </w:pPr>
    </w:p>
    <w:p w:rsidR="008A3B94" w:rsidRPr="00E53565" w:rsidRDefault="008A3B94" w:rsidP="008A3B94">
      <w:pPr>
        <w:rPr>
          <w:sz w:val="32"/>
          <w:szCs w:val="32"/>
        </w:rPr>
      </w:pPr>
    </w:p>
    <w:p w:rsidR="008A3B94" w:rsidRPr="00E53565" w:rsidRDefault="008A3B94" w:rsidP="008A3B94">
      <w:pPr>
        <w:rPr>
          <w:sz w:val="32"/>
          <w:szCs w:val="32"/>
        </w:rPr>
      </w:pPr>
    </w:p>
    <w:p w:rsidR="008A3B94" w:rsidRPr="00E53565" w:rsidRDefault="008A3B94" w:rsidP="008A3B94">
      <w:pPr>
        <w:rPr>
          <w:sz w:val="32"/>
          <w:szCs w:val="32"/>
        </w:rPr>
      </w:pPr>
    </w:p>
    <w:p w:rsidR="008A3B94" w:rsidRPr="00E53565" w:rsidRDefault="008A3B94" w:rsidP="008A3B94">
      <w:pPr>
        <w:rPr>
          <w:sz w:val="28"/>
          <w:szCs w:val="28"/>
        </w:rPr>
      </w:pPr>
    </w:p>
    <w:p w:rsidR="008A3B94" w:rsidRPr="00E53565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  <w:r w:rsidRPr="00E53565">
        <w:rPr>
          <w:sz w:val="28"/>
          <w:szCs w:val="28"/>
        </w:rPr>
        <w:tab/>
      </w:r>
      <w:r w:rsidRPr="00E53565">
        <w:rPr>
          <w:b/>
          <w:sz w:val="28"/>
          <w:szCs w:val="28"/>
        </w:rPr>
        <w:t>Автор:</w:t>
      </w:r>
      <w:r>
        <w:rPr>
          <w:sz w:val="28"/>
          <w:szCs w:val="28"/>
        </w:rPr>
        <w:t xml:space="preserve"> Тимощук Екат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рина</w:t>
      </w:r>
      <w:r w:rsidRPr="00E53565">
        <w:rPr>
          <w:sz w:val="28"/>
          <w:szCs w:val="28"/>
        </w:rPr>
        <w:t>,</w:t>
      </w:r>
    </w:p>
    <w:p w:rsidR="008A3B94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учащаяся 6</w:t>
      </w:r>
      <w:r w:rsidRPr="00E53565">
        <w:rPr>
          <w:sz w:val="28"/>
          <w:szCs w:val="28"/>
        </w:rPr>
        <w:t xml:space="preserve"> класса</w:t>
      </w:r>
    </w:p>
    <w:p w:rsidR="008A3B94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МБОУ СОШ</w:t>
      </w:r>
    </w:p>
    <w:p w:rsidR="008A3B94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города Кузнецк-8 </w:t>
      </w:r>
    </w:p>
    <w:p w:rsidR="008A3B94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</w:p>
    <w:p w:rsidR="008A3B94" w:rsidRDefault="008A3B94" w:rsidP="008A3B94">
      <w:pPr>
        <w:tabs>
          <w:tab w:val="left" w:pos="5805"/>
        </w:tabs>
        <w:jc w:val="right"/>
        <w:rPr>
          <w:b/>
          <w:sz w:val="28"/>
          <w:szCs w:val="28"/>
        </w:rPr>
      </w:pPr>
      <w:r w:rsidRPr="00E53565">
        <w:rPr>
          <w:b/>
          <w:sz w:val="28"/>
          <w:szCs w:val="28"/>
        </w:rPr>
        <w:t>Научный руководитель:</w:t>
      </w:r>
    </w:p>
    <w:p w:rsidR="008A3B94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Ширяева Наталья Анатольевна</w:t>
      </w:r>
      <w:r w:rsidRPr="00E53565">
        <w:rPr>
          <w:sz w:val="28"/>
          <w:szCs w:val="28"/>
        </w:rPr>
        <w:t>,</w:t>
      </w:r>
    </w:p>
    <w:p w:rsidR="008A3B94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  <w:r w:rsidRPr="00E53565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E53565">
        <w:rPr>
          <w:sz w:val="28"/>
          <w:szCs w:val="28"/>
        </w:rPr>
        <w:t>читель</w:t>
      </w:r>
      <w:r>
        <w:rPr>
          <w:sz w:val="28"/>
          <w:szCs w:val="28"/>
        </w:rPr>
        <w:t xml:space="preserve"> русского языка и</w:t>
      </w:r>
    </w:p>
    <w:p w:rsidR="008A3B94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литературы</w:t>
      </w:r>
    </w:p>
    <w:p w:rsidR="008A3B94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МБОУ СОШ</w:t>
      </w:r>
    </w:p>
    <w:p w:rsidR="008A3B94" w:rsidRPr="00E53565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города Кузнецк-8  </w:t>
      </w:r>
    </w:p>
    <w:p w:rsidR="008A3B94" w:rsidRPr="00E53565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</w:p>
    <w:p w:rsidR="008A3B94" w:rsidRDefault="008A3B94" w:rsidP="008A3B94">
      <w:pPr>
        <w:tabs>
          <w:tab w:val="left" w:pos="5805"/>
        </w:tabs>
        <w:jc w:val="right"/>
        <w:rPr>
          <w:sz w:val="28"/>
          <w:szCs w:val="28"/>
        </w:rPr>
      </w:pPr>
    </w:p>
    <w:p w:rsidR="008A3B94" w:rsidRPr="00E53565" w:rsidRDefault="008A3B94" w:rsidP="008A3B94">
      <w:pPr>
        <w:rPr>
          <w:sz w:val="28"/>
          <w:szCs w:val="28"/>
        </w:rPr>
      </w:pPr>
    </w:p>
    <w:p w:rsidR="008A3B94" w:rsidRPr="00E53565" w:rsidRDefault="008A3B94" w:rsidP="008A3B94">
      <w:pPr>
        <w:rPr>
          <w:sz w:val="28"/>
          <w:szCs w:val="28"/>
        </w:rPr>
      </w:pPr>
    </w:p>
    <w:p w:rsidR="008A3B94" w:rsidRPr="00E53565" w:rsidRDefault="008A3B94" w:rsidP="008A3B94">
      <w:pPr>
        <w:rPr>
          <w:sz w:val="28"/>
          <w:szCs w:val="28"/>
        </w:rPr>
      </w:pPr>
    </w:p>
    <w:p w:rsidR="008A3B94" w:rsidRPr="00E53565" w:rsidRDefault="008A3B94" w:rsidP="008A3B94">
      <w:pPr>
        <w:rPr>
          <w:sz w:val="28"/>
          <w:szCs w:val="28"/>
        </w:rPr>
      </w:pPr>
    </w:p>
    <w:p w:rsidR="008A3B94" w:rsidRPr="00E53565" w:rsidRDefault="008A3B94" w:rsidP="008A3B94">
      <w:pPr>
        <w:rPr>
          <w:sz w:val="28"/>
          <w:szCs w:val="28"/>
        </w:rPr>
      </w:pPr>
    </w:p>
    <w:p w:rsidR="008A3B94" w:rsidRPr="00E53565" w:rsidRDefault="008A3B94" w:rsidP="008A3B94">
      <w:pPr>
        <w:rPr>
          <w:sz w:val="28"/>
          <w:szCs w:val="28"/>
        </w:rPr>
      </w:pPr>
    </w:p>
    <w:p w:rsidR="008A3B94" w:rsidRDefault="008A3B94" w:rsidP="008A3B94">
      <w:pPr>
        <w:rPr>
          <w:sz w:val="28"/>
          <w:szCs w:val="28"/>
        </w:rPr>
      </w:pPr>
    </w:p>
    <w:p w:rsidR="008A3B94" w:rsidRDefault="008A3B94" w:rsidP="008A3B94">
      <w:pPr>
        <w:rPr>
          <w:sz w:val="28"/>
          <w:szCs w:val="28"/>
        </w:rPr>
      </w:pPr>
    </w:p>
    <w:p w:rsidR="008A3B94" w:rsidRPr="00E53565" w:rsidRDefault="008A3B94" w:rsidP="008A3B94">
      <w:pPr>
        <w:rPr>
          <w:sz w:val="28"/>
          <w:szCs w:val="28"/>
        </w:rPr>
      </w:pPr>
    </w:p>
    <w:p w:rsidR="00502B70" w:rsidRDefault="008A3B94" w:rsidP="008A3B94">
      <w:pPr>
        <w:tabs>
          <w:tab w:val="left" w:pos="36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Саратов 2013</w:t>
      </w:r>
    </w:p>
    <w:p w:rsidR="00502B70" w:rsidRDefault="00502B7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2B70" w:rsidRPr="00502B70" w:rsidRDefault="00502B70" w:rsidP="00C2090E">
      <w:pPr>
        <w:pStyle w:val="Standard"/>
        <w:jc w:val="center"/>
        <w:rPr>
          <w:sz w:val="32"/>
          <w:szCs w:val="32"/>
        </w:rPr>
      </w:pPr>
      <w:r w:rsidRPr="00502B70">
        <w:rPr>
          <w:b/>
          <w:bCs/>
          <w:sz w:val="32"/>
          <w:szCs w:val="32"/>
          <w:lang w:val="ru-RU"/>
        </w:rPr>
        <w:lastRenderedPageBreak/>
        <w:t>Оглавление</w:t>
      </w:r>
    </w:p>
    <w:p w:rsidR="00502B70" w:rsidRPr="00502B70" w:rsidRDefault="00502B70" w:rsidP="00C2090E">
      <w:pPr>
        <w:pStyle w:val="Standard"/>
        <w:jc w:val="center"/>
        <w:rPr>
          <w:b/>
          <w:bCs/>
          <w:sz w:val="32"/>
          <w:szCs w:val="32"/>
          <w:lang w:val="ru-RU"/>
        </w:rPr>
      </w:pPr>
    </w:p>
    <w:p w:rsidR="00502B70" w:rsidRPr="00502B70" w:rsidRDefault="00502B70" w:rsidP="00502B70">
      <w:pPr>
        <w:pStyle w:val="Standard"/>
        <w:jc w:val="center"/>
        <w:rPr>
          <w:b/>
          <w:bCs/>
          <w:sz w:val="32"/>
          <w:szCs w:val="32"/>
          <w:lang w:val="ru-RU"/>
        </w:rPr>
      </w:pPr>
    </w:p>
    <w:p w:rsidR="00502B70" w:rsidRDefault="00502B70" w:rsidP="00502B70">
      <w:pPr>
        <w:pStyle w:val="Standard"/>
        <w:rPr>
          <w:b/>
          <w:bCs/>
          <w:sz w:val="28"/>
          <w:szCs w:val="28"/>
          <w:lang w:val="ru-RU"/>
        </w:rPr>
      </w:pPr>
    </w:p>
    <w:p w:rsidR="00502B70" w:rsidRPr="006A1549" w:rsidRDefault="00502B70" w:rsidP="00502B70">
      <w:pPr>
        <w:pStyle w:val="Standard"/>
        <w:rPr>
          <w:bCs/>
          <w:sz w:val="28"/>
          <w:szCs w:val="28"/>
          <w:lang w:val="ru-RU"/>
        </w:rPr>
      </w:pPr>
      <w:r w:rsidRPr="006A1549">
        <w:rPr>
          <w:sz w:val="32"/>
          <w:szCs w:val="32"/>
          <w:lang w:val="ru-RU"/>
        </w:rPr>
        <w:t>Введение</w:t>
      </w:r>
      <w:r w:rsidRPr="006A1549">
        <w:rPr>
          <w:bCs/>
          <w:sz w:val="28"/>
          <w:szCs w:val="28"/>
          <w:lang w:val="ru-RU"/>
        </w:rPr>
        <w:t>......................................................................</w:t>
      </w:r>
      <w:r w:rsidR="00FA0E73">
        <w:rPr>
          <w:bCs/>
          <w:sz w:val="28"/>
          <w:szCs w:val="28"/>
          <w:lang w:val="ru-RU"/>
        </w:rPr>
        <w:t>...............................</w:t>
      </w:r>
      <w:r w:rsidR="00C2090E">
        <w:rPr>
          <w:bCs/>
          <w:sz w:val="28"/>
          <w:szCs w:val="28"/>
          <w:lang w:val="ru-RU"/>
        </w:rPr>
        <w:t xml:space="preserve">   3</w:t>
      </w:r>
    </w:p>
    <w:p w:rsidR="00502B70" w:rsidRPr="006A1549" w:rsidRDefault="00502B70" w:rsidP="00502B70">
      <w:pPr>
        <w:pStyle w:val="Standard"/>
        <w:rPr>
          <w:bCs/>
          <w:sz w:val="28"/>
          <w:szCs w:val="28"/>
          <w:lang w:val="ru-RU"/>
        </w:rPr>
      </w:pPr>
    </w:p>
    <w:p w:rsidR="00502B70" w:rsidRPr="006A1549" w:rsidRDefault="00C2090E" w:rsidP="00502B70">
      <w:pPr>
        <w:pStyle w:val="Standard"/>
        <w:rPr>
          <w:sz w:val="28"/>
          <w:szCs w:val="28"/>
        </w:rPr>
      </w:pPr>
      <w:r>
        <w:rPr>
          <w:bCs/>
          <w:sz w:val="28"/>
          <w:szCs w:val="28"/>
          <w:lang w:val="ru-RU"/>
        </w:rPr>
        <w:t xml:space="preserve">   </w:t>
      </w:r>
      <w:r w:rsidR="00502B70" w:rsidRPr="006A1549">
        <w:rPr>
          <w:bCs/>
          <w:sz w:val="28"/>
          <w:szCs w:val="28"/>
          <w:lang w:val="ru-RU"/>
        </w:rPr>
        <w:t>Цель и задачи работы</w:t>
      </w:r>
      <w:r w:rsidR="00827471" w:rsidRPr="006A1549">
        <w:rPr>
          <w:bCs/>
          <w:sz w:val="28"/>
          <w:szCs w:val="28"/>
          <w:lang w:val="ru-RU"/>
        </w:rPr>
        <w:t>……………………………………………………</w:t>
      </w:r>
      <w:r w:rsidR="008E008C">
        <w:rPr>
          <w:bCs/>
          <w:sz w:val="28"/>
          <w:szCs w:val="28"/>
          <w:lang w:val="ru-RU"/>
        </w:rPr>
        <w:t xml:space="preserve">   </w:t>
      </w:r>
      <w:r w:rsidR="00827471" w:rsidRPr="006A1549">
        <w:rPr>
          <w:bCs/>
          <w:sz w:val="28"/>
          <w:szCs w:val="28"/>
          <w:lang w:val="ru-RU"/>
        </w:rPr>
        <w:t>4</w:t>
      </w:r>
    </w:p>
    <w:p w:rsidR="00502B70" w:rsidRPr="006A1549" w:rsidRDefault="00502B70" w:rsidP="00502B70">
      <w:pPr>
        <w:pStyle w:val="Standard"/>
        <w:rPr>
          <w:bCs/>
          <w:lang w:val="ru-RU"/>
        </w:rPr>
      </w:pPr>
    </w:p>
    <w:p w:rsidR="00502B70" w:rsidRPr="006A1549" w:rsidRDefault="00502B70" w:rsidP="00502B70">
      <w:pPr>
        <w:pStyle w:val="Standard"/>
      </w:pPr>
      <w:r w:rsidRPr="006A1549">
        <w:rPr>
          <w:sz w:val="32"/>
          <w:szCs w:val="32"/>
          <w:lang w:val="ru-RU"/>
        </w:rPr>
        <w:t xml:space="preserve">Казанская </w:t>
      </w:r>
      <w:proofErr w:type="spellStart"/>
      <w:r w:rsidRPr="006A1549">
        <w:rPr>
          <w:sz w:val="32"/>
          <w:szCs w:val="32"/>
          <w:lang w:val="ru-RU"/>
        </w:rPr>
        <w:t>Алексиево</w:t>
      </w:r>
      <w:proofErr w:type="spellEnd"/>
      <w:r w:rsidRPr="006A1549">
        <w:rPr>
          <w:sz w:val="32"/>
          <w:szCs w:val="32"/>
          <w:lang w:val="ru-RU"/>
        </w:rPr>
        <w:t>-Сергиевская пустынь</w:t>
      </w:r>
      <w:r w:rsidRPr="006A1549">
        <w:rPr>
          <w:sz w:val="28"/>
          <w:szCs w:val="28"/>
          <w:lang w:val="ru-RU"/>
        </w:rPr>
        <w:t>.</w:t>
      </w:r>
      <w:r w:rsidR="00827471" w:rsidRPr="006A1549">
        <w:rPr>
          <w:bCs/>
          <w:sz w:val="28"/>
          <w:szCs w:val="28"/>
          <w:lang w:val="ru-RU"/>
        </w:rPr>
        <w:t>............................</w:t>
      </w:r>
      <w:r w:rsidR="00C2090E">
        <w:rPr>
          <w:bCs/>
          <w:sz w:val="28"/>
          <w:szCs w:val="28"/>
          <w:lang w:val="ru-RU"/>
        </w:rPr>
        <w:t>.....    5</w:t>
      </w:r>
      <w:r w:rsidR="008E008C">
        <w:rPr>
          <w:bCs/>
          <w:sz w:val="28"/>
          <w:szCs w:val="28"/>
          <w:lang w:val="ru-RU"/>
        </w:rPr>
        <w:t xml:space="preserve">      </w:t>
      </w:r>
    </w:p>
    <w:p w:rsidR="00502B70" w:rsidRPr="006A1549" w:rsidRDefault="00502B70" w:rsidP="00502B70">
      <w:pPr>
        <w:pStyle w:val="Standard"/>
        <w:rPr>
          <w:sz w:val="28"/>
          <w:szCs w:val="28"/>
          <w:lang w:val="ru-RU"/>
        </w:rPr>
      </w:pPr>
    </w:p>
    <w:p w:rsidR="00502B70" w:rsidRPr="006A1549" w:rsidRDefault="00502B70" w:rsidP="00502B70">
      <w:pPr>
        <w:pStyle w:val="Standard"/>
        <w:spacing w:line="480" w:lineRule="auto"/>
        <w:rPr>
          <w:bCs/>
          <w:sz w:val="28"/>
          <w:szCs w:val="28"/>
        </w:rPr>
      </w:pPr>
      <w:r w:rsidRPr="006A1549">
        <w:rPr>
          <w:bCs/>
          <w:sz w:val="28"/>
          <w:szCs w:val="28"/>
          <w:lang w:val="ru-RU"/>
        </w:rPr>
        <w:t xml:space="preserve">   Этимология слова «Сазанье»......................................</w:t>
      </w:r>
      <w:r w:rsidR="00827471" w:rsidRPr="006A1549">
        <w:rPr>
          <w:bCs/>
          <w:sz w:val="28"/>
          <w:szCs w:val="28"/>
          <w:lang w:val="ru-RU"/>
        </w:rPr>
        <w:t>...........................</w:t>
      </w:r>
      <w:r w:rsidR="00C2090E">
        <w:rPr>
          <w:bCs/>
          <w:sz w:val="28"/>
          <w:szCs w:val="28"/>
          <w:lang w:val="ru-RU"/>
        </w:rPr>
        <w:t xml:space="preserve">.  </w:t>
      </w:r>
      <w:r w:rsidR="008E008C">
        <w:rPr>
          <w:bCs/>
          <w:sz w:val="28"/>
          <w:szCs w:val="28"/>
          <w:lang w:val="ru-RU"/>
        </w:rPr>
        <w:t xml:space="preserve">  </w:t>
      </w:r>
      <w:r w:rsidR="00827471" w:rsidRPr="006A1549">
        <w:rPr>
          <w:bCs/>
          <w:sz w:val="28"/>
          <w:szCs w:val="28"/>
          <w:lang w:val="ru-RU"/>
        </w:rPr>
        <w:t>5</w:t>
      </w:r>
    </w:p>
    <w:p w:rsidR="00502B70" w:rsidRPr="006A1549" w:rsidRDefault="00502B70" w:rsidP="00502B70">
      <w:pPr>
        <w:pStyle w:val="Standard"/>
        <w:spacing w:line="480" w:lineRule="auto"/>
        <w:rPr>
          <w:bCs/>
          <w:sz w:val="28"/>
          <w:szCs w:val="28"/>
        </w:rPr>
      </w:pPr>
      <w:r w:rsidRPr="006A1549">
        <w:rPr>
          <w:bCs/>
          <w:sz w:val="28"/>
          <w:szCs w:val="28"/>
          <w:lang w:val="ru-RU"/>
        </w:rPr>
        <w:t xml:space="preserve">   Первое рождение..................................................................</w:t>
      </w:r>
      <w:r w:rsidR="00C2090E">
        <w:rPr>
          <w:bCs/>
          <w:sz w:val="28"/>
          <w:szCs w:val="28"/>
          <w:lang w:val="ru-RU"/>
        </w:rPr>
        <w:t xml:space="preserve">...................    </w:t>
      </w:r>
      <w:r w:rsidR="00827471" w:rsidRPr="006A1549">
        <w:rPr>
          <w:bCs/>
          <w:sz w:val="28"/>
          <w:szCs w:val="28"/>
          <w:lang w:val="ru-RU"/>
        </w:rPr>
        <w:t>5</w:t>
      </w:r>
    </w:p>
    <w:p w:rsidR="00502B70" w:rsidRPr="006A1549" w:rsidRDefault="00502B70" w:rsidP="00502B70">
      <w:pPr>
        <w:pStyle w:val="Standard"/>
        <w:spacing w:line="480" w:lineRule="auto"/>
        <w:rPr>
          <w:bCs/>
          <w:sz w:val="28"/>
          <w:szCs w:val="28"/>
          <w:lang w:val="ru-RU"/>
        </w:rPr>
      </w:pPr>
      <w:r w:rsidRPr="006A1549">
        <w:rPr>
          <w:bCs/>
          <w:sz w:val="28"/>
          <w:szCs w:val="28"/>
          <w:lang w:val="ru-RU"/>
        </w:rPr>
        <w:t xml:space="preserve">   Новая история................................................................</w:t>
      </w:r>
      <w:r w:rsidR="00C2090E">
        <w:rPr>
          <w:bCs/>
          <w:sz w:val="28"/>
          <w:szCs w:val="28"/>
          <w:lang w:val="ru-RU"/>
        </w:rPr>
        <w:t xml:space="preserve">..........................    </w:t>
      </w:r>
      <w:r w:rsidR="00827471" w:rsidRPr="006A1549">
        <w:rPr>
          <w:bCs/>
          <w:sz w:val="28"/>
          <w:szCs w:val="28"/>
          <w:lang w:val="ru-RU"/>
        </w:rPr>
        <w:t>6</w:t>
      </w:r>
    </w:p>
    <w:p w:rsidR="00502B70" w:rsidRPr="006A1549" w:rsidRDefault="00502B70" w:rsidP="00502B70">
      <w:pPr>
        <w:pStyle w:val="Standard"/>
        <w:spacing w:line="480" w:lineRule="auto"/>
        <w:rPr>
          <w:bCs/>
          <w:sz w:val="28"/>
          <w:szCs w:val="28"/>
          <w:lang w:val="ru-RU"/>
        </w:rPr>
      </w:pPr>
      <w:r w:rsidRPr="006A1549">
        <w:rPr>
          <w:bCs/>
          <w:sz w:val="28"/>
          <w:szCs w:val="28"/>
          <w:lang w:val="ru-RU"/>
        </w:rPr>
        <w:t xml:space="preserve">   Дарование России наследника</w:t>
      </w:r>
      <w:r w:rsidR="00827471" w:rsidRPr="006A1549">
        <w:rPr>
          <w:bCs/>
          <w:sz w:val="28"/>
          <w:szCs w:val="28"/>
          <w:lang w:val="ru-RU"/>
        </w:rPr>
        <w:t>………………………………………...</w:t>
      </w:r>
      <w:r w:rsidR="00C2090E">
        <w:rPr>
          <w:bCs/>
          <w:sz w:val="28"/>
          <w:szCs w:val="28"/>
          <w:lang w:val="ru-RU"/>
        </w:rPr>
        <w:t xml:space="preserve">  </w:t>
      </w:r>
      <w:r w:rsidR="008E008C">
        <w:rPr>
          <w:bCs/>
          <w:sz w:val="28"/>
          <w:szCs w:val="28"/>
          <w:lang w:val="ru-RU"/>
        </w:rPr>
        <w:t xml:space="preserve">  </w:t>
      </w:r>
      <w:r w:rsidR="00827471" w:rsidRPr="006A1549">
        <w:rPr>
          <w:bCs/>
          <w:sz w:val="28"/>
          <w:szCs w:val="28"/>
          <w:lang w:val="ru-RU"/>
        </w:rPr>
        <w:t>8</w:t>
      </w:r>
    </w:p>
    <w:p w:rsidR="00502B70" w:rsidRPr="006A1549" w:rsidRDefault="00502B70" w:rsidP="00502B70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6A1549">
        <w:rPr>
          <w:rFonts w:eastAsia="Andale Sans UI"/>
          <w:bCs/>
          <w:sz w:val="28"/>
          <w:szCs w:val="28"/>
        </w:rPr>
        <w:t xml:space="preserve">   </w:t>
      </w:r>
      <w:r w:rsidRPr="006A1549">
        <w:rPr>
          <w:rFonts w:eastAsia="Andale Sans UI" w:cs="Tahoma"/>
          <w:kern w:val="3"/>
          <w:sz w:val="28"/>
          <w:szCs w:val="28"/>
          <w:lang w:eastAsia="ja-JP" w:bidi="fa-IR"/>
        </w:rPr>
        <w:t>Развитие монастыря</w:t>
      </w:r>
      <w:r w:rsidR="00C2090E">
        <w:rPr>
          <w:rFonts w:eastAsia="Andale Sans UI" w:cs="Tahoma"/>
          <w:kern w:val="3"/>
          <w:sz w:val="28"/>
          <w:szCs w:val="28"/>
          <w:lang w:eastAsia="ja-JP" w:bidi="fa-IR"/>
        </w:rPr>
        <w:t xml:space="preserve">………………………………………………….    </w:t>
      </w:r>
      <w:r w:rsidR="00827471" w:rsidRPr="006A1549">
        <w:rPr>
          <w:rFonts w:eastAsia="Andale Sans UI" w:cs="Tahoma"/>
          <w:kern w:val="3"/>
          <w:sz w:val="28"/>
          <w:szCs w:val="28"/>
          <w:lang w:eastAsia="ja-JP" w:bidi="fa-IR"/>
        </w:rPr>
        <w:t>9</w:t>
      </w:r>
    </w:p>
    <w:p w:rsidR="00502B70" w:rsidRPr="006A1549" w:rsidRDefault="00502B70" w:rsidP="00502B70">
      <w:pPr>
        <w:pStyle w:val="Standard"/>
        <w:spacing w:line="480" w:lineRule="auto"/>
        <w:rPr>
          <w:bCs/>
          <w:sz w:val="28"/>
          <w:szCs w:val="28"/>
        </w:rPr>
      </w:pPr>
      <w:r w:rsidRPr="006A1549">
        <w:rPr>
          <w:bCs/>
          <w:sz w:val="28"/>
          <w:szCs w:val="28"/>
          <w:lang w:val="ru-RU"/>
        </w:rPr>
        <w:t xml:space="preserve">   Закрытие монастыря....................................................</w:t>
      </w:r>
      <w:r w:rsidR="00827471" w:rsidRPr="006A1549">
        <w:rPr>
          <w:bCs/>
          <w:sz w:val="28"/>
          <w:szCs w:val="28"/>
          <w:lang w:val="ru-RU"/>
        </w:rPr>
        <w:t>.........................</w:t>
      </w:r>
      <w:r w:rsidR="00C2090E">
        <w:rPr>
          <w:bCs/>
          <w:sz w:val="28"/>
          <w:szCs w:val="28"/>
          <w:lang w:val="ru-RU"/>
        </w:rPr>
        <w:t xml:space="preserve">. </w:t>
      </w:r>
      <w:r w:rsidR="008E008C">
        <w:rPr>
          <w:bCs/>
          <w:sz w:val="28"/>
          <w:szCs w:val="28"/>
          <w:lang w:val="ru-RU"/>
        </w:rPr>
        <w:t xml:space="preserve">  </w:t>
      </w:r>
      <w:r w:rsidR="00827471" w:rsidRPr="006A1549">
        <w:rPr>
          <w:bCs/>
          <w:sz w:val="28"/>
          <w:szCs w:val="28"/>
          <w:lang w:val="ru-RU"/>
        </w:rPr>
        <w:t>10</w:t>
      </w:r>
    </w:p>
    <w:p w:rsidR="00502B70" w:rsidRPr="006A1549" w:rsidRDefault="00502B70" w:rsidP="00502B70">
      <w:pPr>
        <w:pStyle w:val="Standard"/>
        <w:spacing w:line="480" w:lineRule="auto"/>
        <w:rPr>
          <w:bCs/>
        </w:rPr>
      </w:pPr>
      <w:r w:rsidRPr="006A1549">
        <w:rPr>
          <w:bCs/>
          <w:sz w:val="28"/>
          <w:szCs w:val="28"/>
          <w:lang w:val="ru-RU"/>
        </w:rPr>
        <w:t xml:space="preserve">   История возрождения...................................................</w:t>
      </w:r>
      <w:r w:rsidR="00827471" w:rsidRPr="006A1549">
        <w:rPr>
          <w:bCs/>
          <w:sz w:val="28"/>
          <w:szCs w:val="28"/>
          <w:lang w:val="ru-RU"/>
        </w:rPr>
        <w:t>.........................</w:t>
      </w:r>
      <w:r w:rsidR="008E008C">
        <w:rPr>
          <w:bCs/>
          <w:sz w:val="28"/>
          <w:szCs w:val="28"/>
          <w:lang w:val="ru-RU"/>
        </w:rPr>
        <w:t xml:space="preserve"> </w:t>
      </w:r>
      <w:r w:rsidR="00C2090E">
        <w:rPr>
          <w:bCs/>
          <w:sz w:val="28"/>
          <w:szCs w:val="28"/>
          <w:lang w:val="ru-RU"/>
        </w:rPr>
        <w:t xml:space="preserve">  </w:t>
      </w:r>
      <w:r w:rsidR="00827471" w:rsidRPr="006A1549">
        <w:rPr>
          <w:bCs/>
          <w:sz w:val="28"/>
          <w:szCs w:val="28"/>
          <w:lang w:val="ru-RU"/>
        </w:rPr>
        <w:t>10</w:t>
      </w:r>
    </w:p>
    <w:p w:rsidR="00502B70" w:rsidRPr="006A1549" w:rsidRDefault="00502B70" w:rsidP="00502B70">
      <w:pPr>
        <w:pStyle w:val="Standard"/>
        <w:rPr>
          <w:sz w:val="28"/>
          <w:szCs w:val="28"/>
        </w:rPr>
      </w:pPr>
      <w:r w:rsidRPr="006A1549">
        <w:rPr>
          <w:sz w:val="32"/>
          <w:szCs w:val="32"/>
          <w:lang w:val="ru-RU"/>
        </w:rPr>
        <w:t>Заключение</w:t>
      </w:r>
      <w:r w:rsidRPr="006A1549">
        <w:rPr>
          <w:bCs/>
          <w:sz w:val="28"/>
          <w:szCs w:val="28"/>
          <w:lang w:val="ru-RU"/>
        </w:rPr>
        <w:t>..................................................................</w:t>
      </w:r>
      <w:r w:rsidR="00C2090E">
        <w:rPr>
          <w:bCs/>
          <w:sz w:val="28"/>
          <w:szCs w:val="28"/>
          <w:lang w:val="ru-RU"/>
        </w:rPr>
        <w:t xml:space="preserve">...........................   </w:t>
      </w:r>
      <w:r w:rsidR="00827471" w:rsidRPr="006A1549">
        <w:rPr>
          <w:bCs/>
          <w:sz w:val="28"/>
          <w:szCs w:val="28"/>
          <w:lang w:val="ru-RU"/>
        </w:rPr>
        <w:t>14</w:t>
      </w:r>
    </w:p>
    <w:p w:rsidR="00502B70" w:rsidRPr="006A1549" w:rsidRDefault="00502B70" w:rsidP="00502B70">
      <w:pPr>
        <w:pStyle w:val="Standard"/>
        <w:rPr>
          <w:sz w:val="28"/>
          <w:szCs w:val="28"/>
          <w:lang w:val="ru-RU"/>
        </w:rPr>
      </w:pPr>
    </w:p>
    <w:p w:rsidR="00502B70" w:rsidRPr="006A1549" w:rsidRDefault="00827471" w:rsidP="00502B70">
      <w:pPr>
        <w:pStyle w:val="Standard"/>
        <w:rPr>
          <w:sz w:val="28"/>
          <w:szCs w:val="28"/>
        </w:rPr>
      </w:pPr>
      <w:r w:rsidRPr="006A1549">
        <w:rPr>
          <w:sz w:val="28"/>
          <w:szCs w:val="28"/>
          <w:lang w:val="ru-RU"/>
        </w:rPr>
        <w:t xml:space="preserve">  </w:t>
      </w:r>
      <w:r w:rsidR="00C2090E">
        <w:rPr>
          <w:sz w:val="28"/>
          <w:szCs w:val="28"/>
          <w:lang w:val="ru-RU"/>
        </w:rPr>
        <w:t xml:space="preserve"> </w:t>
      </w:r>
      <w:r w:rsidR="00686563" w:rsidRPr="006A1549">
        <w:rPr>
          <w:sz w:val="28"/>
          <w:szCs w:val="28"/>
          <w:lang w:val="ru-RU"/>
        </w:rPr>
        <w:t>Список использованной литературы</w:t>
      </w:r>
      <w:r w:rsidR="00502B70" w:rsidRPr="006A1549">
        <w:rPr>
          <w:bCs/>
          <w:sz w:val="28"/>
          <w:szCs w:val="28"/>
          <w:lang w:val="ru-RU"/>
        </w:rPr>
        <w:t>..........................</w:t>
      </w:r>
      <w:r w:rsidRPr="006A1549">
        <w:rPr>
          <w:bCs/>
          <w:sz w:val="28"/>
          <w:szCs w:val="28"/>
          <w:lang w:val="ru-RU"/>
        </w:rPr>
        <w:t>........................</w:t>
      </w:r>
      <w:r w:rsidR="00C2090E">
        <w:rPr>
          <w:bCs/>
          <w:sz w:val="28"/>
          <w:szCs w:val="28"/>
          <w:lang w:val="ru-RU"/>
        </w:rPr>
        <w:t xml:space="preserve">..   </w:t>
      </w:r>
      <w:r w:rsidR="00FA0E73">
        <w:rPr>
          <w:bCs/>
          <w:sz w:val="28"/>
          <w:szCs w:val="28"/>
          <w:lang w:val="ru-RU"/>
        </w:rPr>
        <w:t>15</w:t>
      </w:r>
      <w:r w:rsidRPr="006A1549">
        <w:rPr>
          <w:bCs/>
          <w:sz w:val="28"/>
          <w:szCs w:val="28"/>
          <w:lang w:val="ru-RU"/>
        </w:rPr>
        <w:t xml:space="preserve"> </w:t>
      </w:r>
      <w:r w:rsidR="008E008C">
        <w:rPr>
          <w:bCs/>
          <w:sz w:val="28"/>
          <w:szCs w:val="28"/>
          <w:lang w:val="ru-RU"/>
        </w:rPr>
        <w:t xml:space="preserve">   </w:t>
      </w:r>
    </w:p>
    <w:p w:rsidR="00502B70" w:rsidRPr="006A1549" w:rsidRDefault="00502B70" w:rsidP="00502B70">
      <w:pPr>
        <w:pStyle w:val="Standard"/>
        <w:rPr>
          <w:sz w:val="28"/>
          <w:szCs w:val="28"/>
          <w:lang w:val="ru-RU"/>
        </w:rPr>
      </w:pPr>
    </w:p>
    <w:p w:rsidR="00502B70" w:rsidRPr="006A1549" w:rsidRDefault="00827471" w:rsidP="00502B70">
      <w:pPr>
        <w:pStyle w:val="Standard"/>
        <w:rPr>
          <w:sz w:val="28"/>
          <w:szCs w:val="28"/>
        </w:rPr>
      </w:pPr>
      <w:r w:rsidRPr="006A1549">
        <w:rPr>
          <w:sz w:val="28"/>
          <w:szCs w:val="28"/>
          <w:lang w:val="ru-RU"/>
        </w:rPr>
        <w:t xml:space="preserve">  </w:t>
      </w:r>
      <w:r w:rsidR="00C2090E">
        <w:rPr>
          <w:sz w:val="28"/>
          <w:szCs w:val="28"/>
          <w:lang w:val="ru-RU"/>
        </w:rPr>
        <w:t xml:space="preserve"> </w:t>
      </w:r>
      <w:r w:rsidR="00502B70" w:rsidRPr="006A1549">
        <w:rPr>
          <w:sz w:val="28"/>
          <w:szCs w:val="28"/>
          <w:lang w:val="ru-RU"/>
        </w:rPr>
        <w:t>Приложения</w:t>
      </w:r>
      <w:r w:rsidR="00502B70" w:rsidRPr="006A1549">
        <w:rPr>
          <w:bCs/>
          <w:sz w:val="28"/>
          <w:szCs w:val="28"/>
          <w:lang w:val="ru-RU"/>
        </w:rPr>
        <w:t>.................................................................</w:t>
      </w:r>
      <w:r w:rsidR="00C2090E">
        <w:rPr>
          <w:bCs/>
          <w:sz w:val="28"/>
          <w:szCs w:val="28"/>
          <w:lang w:val="ru-RU"/>
        </w:rPr>
        <w:t xml:space="preserve">...........................   </w:t>
      </w:r>
      <w:r w:rsidRPr="006A1549">
        <w:rPr>
          <w:bCs/>
          <w:sz w:val="28"/>
          <w:szCs w:val="28"/>
          <w:lang w:val="ru-RU"/>
        </w:rPr>
        <w:t>16</w:t>
      </w:r>
    </w:p>
    <w:p w:rsidR="00502B70" w:rsidRPr="006A1549" w:rsidRDefault="00502B70" w:rsidP="00502B70">
      <w:pPr>
        <w:pStyle w:val="Standard"/>
        <w:rPr>
          <w:lang w:val="ru-RU"/>
        </w:rPr>
      </w:pPr>
      <w:r w:rsidRPr="006A1549">
        <w:rPr>
          <w:lang w:val="ru-RU"/>
        </w:rPr>
        <w:t xml:space="preserve">            </w:t>
      </w:r>
    </w:p>
    <w:p w:rsidR="00502B70" w:rsidRPr="008D4270" w:rsidRDefault="008D4270" w:rsidP="008E008C">
      <w:pPr>
        <w:pStyle w:val="Standard"/>
        <w:numPr>
          <w:ilvl w:val="1"/>
          <w:numId w:val="5"/>
        </w:numPr>
      </w:pPr>
      <w:r w:rsidRPr="008D4270">
        <w:rPr>
          <w:bCs/>
          <w:lang w:val="ru-RU"/>
        </w:rPr>
        <w:t>Рисунок «Родина»</w:t>
      </w:r>
      <w:r w:rsidR="008E008C">
        <w:rPr>
          <w:bCs/>
          <w:lang w:val="ru-RU"/>
        </w:rPr>
        <w:t xml:space="preserve">…………………………………………………… </w:t>
      </w:r>
      <w:r w:rsidR="00C2090E">
        <w:rPr>
          <w:bCs/>
          <w:lang w:val="ru-RU"/>
        </w:rPr>
        <w:t xml:space="preserve">  </w:t>
      </w:r>
      <w:r w:rsidR="008E008C">
        <w:rPr>
          <w:bCs/>
          <w:lang w:val="ru-RU"/>
        </w:rPr>
        <w:t>16</w:t>
      </w:r>
    </w:p>
    <w:p w:rsidR="00502B70" w:rsidRPr="008D4270" w:rsidRDefault="00502B70" w:rsidP="00502B70">
      <w:pPr>
        <w:pStyle w:val="Standard"/>
        <w:rPr>
          <w:b/>
          <w:bCs/>
          <w:lang w:val="ru-RU"/>
        </w:rPr>
      </w:pPr>
    </w:p>
    <w:p w:rsidR="00502B70" w:rsidRPr="008D4270" w:rsidRDefault="008D4270" w:rsidP="008E008C">
      <w:pPr>
        <w:pStyle w:val="Standard"/>
        <w:numPr>
          <w:ilvl w:val="1"/>
          <w:numId w:val="5"/>
        </w:numPr>
        <w:rPr>
          <w:bCs/>
          <w:lang w:val="ru-RU"/>
        </w:rPr>
      </w:pPr>
      <w:r w:rsidRPr="008D4270">
        <w:rPr>
          <w:bCs/>
          <w:lang w:val="ru-RU"/>
        </w:rPr>
        <w:t>Фото</w:t>
      </w:r>
      <w:r w:rsidR="008E008C">
        <w:rPr>
          <w:bCs/>
          <w:lang w:val="ru-RU"/>
        </w:rPr>
        <w:t>графии</w:t>
      </w:r>
      <w:r>
        <w:rPr>
          <w:bCs/>
          <w:lang w:val="ru-RU"/>
        </w:rPr>
        <w:t xml:space="preserve">   </w:t>
      </w:r>
      <w:r w:rsidR="008E008C">
        <w:rPr>
          <w:bCs/>
          <w:lang w:val="ru-RU"/>
        </w:rPr>
        <w:t xml:space="preserve"> -</w:t>
      </w:r>
      <w:r>
        <w:rPr>
          <w:bCs/>
          <w:lang w:val="ru-RU"/>
        </w:rPr>
        <w:t xml:space="preserve"> </w:t>
      </w:r>
      <w:r w:rsidR="008E008C">
        <w:rPr>
          <w:bCs/>
          <w:lang w:val="ru-RU"/>
        </w:rPr>
        <w:t xml:space="preserve">   </w:t>
      </w:r>
      <w:r w:rsidRPr="008D4270">
        <w:rPr>
          <w:bCs/>
          <w:lang w:val="ru-RU"/>
        </w:rPr>
        <w:t>Храм Святителя Николая Чудотворца</w:t>
      </w:r>
      <w:r w:rsidR="00C2090E">
        <w:rPr>
          <w:bCs/>
          <w:lang w:val="ru-RU"/>
        </w:rPr>
        <w:t xml:space="preserve">………….   </w:t>
      </w:r>
      <w:r w:rsidR="008E008C">
        <w:rPr>
          <w:bCs/>
          <w:lang w:val="ru-RU"/>
        </w:rPr>
        <w:t xml:space="preserve">17                 </w:t>
      </w:r>
    </w:p>
    <w:p w:rsidR="00502B70" w:rsidRPr="008D4270" w:rsidRDefault="00502B70" w:rsidP="00502B70">
      <w:pPr>
        <w:pStyle w:val="Standard"/>
        <w:rPr>
          <w:b/>
          <w:bCs/>
          <w:lang w:val="ru-RU"/>
        </w:rPr>
      </w:pPr>
    </w:p>
    <w:p w:rsidR="00502B70" w:rsidRPr="008D4270" w:rsidRDefault="008D4270" w:rsidP="008E008C">
      <w:pPr>
        <w:pStyle w:val="Standard"/>
        <w:numPr>
          <w:ilvl w:val="1"/>
          <w:numId w:val="5"/>
        </w:numPr>
        <w:rPr>
          <w:bCs/>
          <w:lang w:val="ru-RU"/>
        </w:rPr>
      </w:pPr>
      <w:r>
        <w:rPr>
          <w:bCs/>
          <w:lang w:val="ru-RU"/>
        </w:rPr>
        <w:t>Фото</w:t>
      </w:r>
      <w:r w:rsidR="008E008C">
        <w:rPr>
          <w:bCs/>
          <w:lang w:val="ru-RU"/>
        </w:rPr>
        <w:t>графия</w:t>
      </w:r>
      <w:r>
        <w:rPr>
          <w:bCs/>
          <w:lang w:val="ru-RU"/>
        </w:rPr>
        <w:t xml:space="preserve">    </w:t>
      </w:r>
      <w:r w:rsidR="008E008C">
        <w:rPr>
          <w:bCs/>
          <w:lang w:val="ru-RU"/>
        </w:rPr>
        <w:t>-</w:t>
      </w:r>
      <w:r>
        <w:rPr>
          <w:bCs/>
          <w:lang w:val="ru-RU"/>
        </w:rPr>
        <w:t xml:space="preserve">    </w:t>
      </w:r>
      <w:r w:rsidRPr="008D4270">
        <w:rPr>
          <w:bCs/>
          <w:lang w:val="ru-RU"/>
        </w:rPr>
        <w:t>Отец Серафим возле храма в пещеры</w:t>
      </w:r>
      <w:r w:rsidR="00C2090E">
        <w:rPr>
          <w:bCs/>
          <w:lang w:val="ru-RU"/>
        </w:rPr>
        <w:t xml:space="preserve">………….   </w:t>
      </w:r>
      <w:r w:rsidR="008E008C">
        <w:rPr>
          <w:bCs/>
          <w:lang w:val="ru-RU"/>
        </w:rPr>
        <w:t xml:space="preserve">18                  </w:t>
      </w:r>
    </w:p>
    <w:p w:rsidR="00502B70" w:rsidRDefault="00502B70" w:rsidP="00502B70">
      <w:pPr>
        <w:pStyle w:val="Standard"/>
        <w:rPr>
          <w:b/>
          <w:bCs/>
          <w:sz w:val="28"/>
          <w:szCs w:val="28"/>
          <w:lang w:val="ru-RU"/>
        </w:rPr>
      </w:pPr>
    </w:p>
    <w:p w:rsidR="00502B70" w:rsidRPr="008D4270" w:rsidRDefault="008E008C" w:rsidP="008E008C">
      <w:pPr>
        <w:pStyle w:val="Standard"/>
        <w:numPr>
          <w:ilvl w:val="1"/>
          <w:numId w:val="5"/>
        </w:numPr>
        <w:rPr>
          <w:bCs/>
          <w:lang w:val="ru-RU"/>
        </w:rPr>
      </w:pPr>
      <w:r>
        <w:rPr>
          <w:bCs/>
          <w:lang w:val="ru-RU"/>
        </w:rPr>
        <w:t>Фотография</w:t>
      </w:r>
      <w:r w:rsidR="008D4270">
        <w:rPr>
          <w:bCs/>
          <w:lang w:val="ru-RU"/>
        </w:rPr>
        <w:t xml:space="preserve">     </w:t>
      </w:r>
      <w:r>
        <w:rPr>
          <w:bCs/>
          <w:lang w:val="ru-RU"/>
        </w:rPr>
        <w:t xml:space="preserve">-  </w:t>
      </w:r>
      <w:r w:rsidR="008D4270">
        <w:rPr>
          <w:bCs/>
          <w:lang w:val="ru-RU"/>
        </w:rPr>
        <w:t xml:space="preserve"> </w:t>
      </w:r>
      <w:proofErr w:type="spellStart"/>
      <w:r w:rsidR="008D4270" w:rsidRPr="008D4270">
        <w:rPr>
          <w:bCs/>
          <w:lang w:val="en-GB"/>
        </w:rPr>
        <w:t>Андрей</w:t>
      </w:r>
      <w:proofErr w:type="spellEnd"/>
      <w:r w:rsidR="008D4270" w:rsidRPr="008D4270">
        <w:rPr>
          <w:bCs/>
          <w:lang w:val="en-GB"/>
        </w:rPr>
        <w:t xml:space="preserve"> </w:t>
      </w:r>
      <w:proofErr w:type="spellStart"/>
      <w:r w:rsidR="008D4270" w:rsidRPr="008D4270">
        <w:rPr>
          <w:bCs/>
          <w:lang w:val="en-GB"/>
        </w:rPr>
        <w:t>Николаевич</w:t>
      </w:r>
      <w:proofErr w:type="spellEnd"/>
      <w:r w:rsidR="008D4270" w:rsidRPr="008D4270">
        <w:rPr>
          <w:bCs/>
          <w:lang w:val="en-GB"/>
        </w:rPr>
        <w:t xml:space="preserve"> </w:t>
      </w:r>
      <w:proofErr w:type="spellStart"/>
      <w:r w:rsidR="008D4270" w:rsidRPr="008D4270">
        <w:rPr>
          <w:bCs/>
          <w:lang w:val="en-GB"/>
        </w:rPr>
        <w:t>Грузинцев</w:t>
      </w:r>
      <w:proofErr w:type="spellEnd"/>
      <w:r w:rsidR="00C2090E">
        <w:rPr>
          <w:bCs/>
          <w:lang w:val="ru-RU"/>
        </w:rPr>
        <w:t xml:space="preserve">………………...    </w:t>
      </w:r>
      <w:r>
        <w:rPr>
          <w:bCs/>
          <w:lang w:val="ru-RU"/>
        </w:rPr>
        <w:t xml:space="preserve">19                      </w:t>
      </w:r>
    </w:p>
    <w:p w:rsidR="00502B70" w:rsidRDefault="00502B70" w:rsidP="00502B70">
      <w:pPr>
        <w:pStyle w:val="Standard"/>
        <w:rPr>
          <w:b/>
          <w:bCs/>
          <w:sz w:val="28"/>
          <w:szCs w:val="28"/>
          <w:lang w:val="ru-RU"/>
        </w:rPr>
      </w:pPr>
    </w:p>
    <w:p w:rsidR="00502B70" w:rsidRPr="008D4270" w:rsidRDefault="008D4270" w:rsidP="008E008C">
      <w:pPr>
        <w:pStyle w:val="Standard"/>
        <w:numPr>
          <w:ilvl w:val="1"/>
          <w:numId w:val="5"/>
        </w:numPr>
        <w:rPr>
          <w:bCs/>
          <w:lang w:val="ru-RU"/>
        </w:rPr>
      </w:pPr>
      <w:r w:rsidRPr="008D4270">
        <w:rPr>
          <w:bCs/>
          <w:lang w:val="ru-RU"/>
        </w:rPr>
        <w:t>Рисунок «Место обители»</w:t>
      </w:r>
      <w:r w:rsidR="00C2090E">
        <w:rPr>
          <w:bCs/>
          <w:lang w:val="ru-RU"/>
        </w:rPr>
        <w:t xml:space="preserve">…………………………………………..   </w:t>
      </w:r>
      <w:r w:rsidR="008E008C">
        <w:rPr>
          <w:bCs/>
          <w:lang w:val="ru-RU"/>
        </w:rPr>
        <w:t xml:space="preserve">20                                                                   </w:t>
      </w:r>
    </w:p>
    <w:p w:rsidR="00502B70" w:rsidRDefault="00502B70" w:rsidP="00502B70">
      <w:pPr>
        <w:pStyle w:val="Standard"/>
        <w:rPr>
          <w:b/>
          <w:bCs/>
          <w:sz w:val="28"/>
          <w:szCs w:val="28"/>
          <w:lang w:val="ru-RU"/>
        </w:rPr>
      </w:pPr>
    </w:p>
    <w:p w:rsidR="008A3B94" w:rsidRPr="008D4270" w:rsidRDefault="008D4270" w:rsidP="008E008C">
      <w:pPr>
        <w:pStyle w:val="a3"/>
        <w:numPr>
          <w:ilvl w:val="1"/>
          <w:numId w:val="5"/>
        </w:numPr>
        <w:tabs>
          <w:tab w:val="left" w:pos="3630"/>
        </w:tabs>
      </w:pPr>
      <w:r w:rsidRPr="008E008C">
        <w:rPr>
          <w:rFonts w:eastAsia="Andale Sans UI" w:cs="Tahoma"/>
          <w:bCs/>
          <w:kern w:val="3"/>
          <w:lang w:eastAsia="ja-JP" w:bidi="fa-IR"/>
        </w:rPr>
        <w:t>Фото</w:t>
      </w:r>
      <w:r w:rsidR="008E008C" w:rsidRPr="008E008C">
        <w:rPr>
          <w:rFonts w:eastAsia="Andale Sans UI" w:cs="Tahoma"/>
          <w:bCs/>
          <w:kern w:val="3"/>
          <w:lang w:eastAsia="ja-JP" w:bidi="fa-IR"/>
        </w:rPr>
        <w:t>графии</w:t>
      </w:r>
      <w:r w:rsidRPr="008E008C"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 xml:space="preserve"> </w:t>
      </w:r>
      <w:r w:rsidR="008E008C"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 xml:space="preserve">   </w:t>
      </w:r>
      <w:r w:rsidR="008E008C" w:rsidRPr="008E008C"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 xml:space="preserve">- </w:t>
      </w:r>
      <w:r w:rsidR="008E008C"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8D4270">
        <w:t>Часовня над подземным храмом</w:t>
      </w:r>
      <w:r w:rsidR="00C2090E">
        <w:t xml:space="preserve">………………..   </w:t>
      </w:r>
      <w:r w:rsidR="008E008C">
        <w:t xml:space="preserve">21                                              </w:t>
      </w:r>
    </w:p>
    <w:p w:rsidR="00352EE4" w:rsidRPr="008D4270" w:rsidRDefault="008A3B94" w:rsidP="008E008C">
      <w:pPr>
        <w:pStyle w:val="Textbody"/>
        <w:numPr>
          <w:ilvl w:val="0"/>
          <w:numId w:val="5"/>
        </w:numPr>
        <w:tabs>
          <w:tab w:val="left" w:pos="-240"/>
        </w:tabs>
        <w:spacing w:line="360" w:lineRule="auto"/>
        <w:rPr>
          <w:bCs/>
        </w:rPr>
        <w:sectPr w:rsidR="00352EE4" w:rsidRPr="008D4270" w:rsidSect="00F730AE">
          <w:footerReference w:type="default" r:id="rId9"/>
          <w:pgSz w:w="11906" w:h="16838"/>
          <w:pgMar w:top="1134" w:right="1134" w:bottom="1134" w:left="1701" w:header="708" w:footer="708" w:gutter="0"/>
          <w:pgNumType w:start="1"/>
          <w:cols w:space="708"/>
          <w:titlePg/>
          <w:docGrid w:linePitch="360"/>
        </w:sectPr>
      </w:pPr>
      <w:r w:rsidRPr="008D4270">
        <w:rPr>
          <w:bCs/>
        </w:rPr>
        <w:br w:type="page"/>
      </w:r>
    </w:p>
    <w:p w:rsidR="00352EE4" w:rsidRPr="00352EE4" w:rsidRDefault="00352EE4" w:rsidP="00352EE4">
      <w:pPr>
        <w:pStyle w:val="Textbody"/>
        <w:tabs>
          <w:tab w:val="left" w:pos="-240"/>
        </w:tabs>
        <w:spacing w:line="360" w:lineRule="auto"/>
        <w:ind w:left="-255" w:hanging="195"/>
      </w:pPr>
      <w:r w:rsidRPr="00352EE4">
        <w:lastRenderedPageBreak/>
        <w:t xml:space="preserve">                                                                                                      </w:t>
      </w:r>
      <w:proofErr w:type="spellStart"/>
      <w:r w:rsidRPr="00352EE4">
        <w:rPr>
          <w:i/>
          <w:iCs/>
        </w:rPr>
        <w:t>Меж</w:t>
      </w:r>
      <w:proofErr w:type="spellEnd"/>
      <w:r w:rsidRPr="00352EE4">
        <w:rPr>
          <w:i/>
          <w:iCs/>
        </w:rPr>
        <w:t xml:space="preserve"> </w:t>
      </w:r>
      <w:proofErr w:type="spellStart"/>
      <w:r w:rsidRPr="00352EE4">
        <w:rPr>
          <w:i/>
          <w:iCs/>
        </w:rPr>
        <w:t>селеньем</w:t>
      </w:r>
      <w:proofErr w:type="spellEnd"/>
      <w:r w:rsidRPr="00352EE4">
        <w:rPr>
          <w:i/>
          <w:iCs/>
        </w:rPr>
        <w:t xml:space="preserve"> и </w:t>
      </w:r>
      <w:proofErr w:type="spellStart"/>
      <w:r w:rsidRPr="00352EE4">
        <w:rPr>
          <w:i/>
          <w:iCs/>
        </w:rPr>
        <w:t>рощей</w:t>
      </w:r>
      <w:proofErr w:type="spellEnd"/>
      <w:r w:rsidRPr="00352EE4">
        <w:rPr>
          <w:i/>
          <w:iCs/>
        </w:rPr>
        <w:t xml:space="preserve"> </w:t>
      </w:r>
      <w:proofErr w:type="spellStart"/>
      <w:r w:rsidRPr="00352EE4">
        <w:rPr>
          <w:i/>
          <w:iCs/>
        </w:rPr>
        <w:t>нагорной</w:t>
      </w:r>
      <w:proofErr w:type="spellEnd"/>
    </w:p>
    <w:p w:rsidR="00352EE4" w:rsidRPr="00352EE4" w:rsidRDefault="00352EE4" w:rsidP="00352EE4">
      <w:pPr>
        <w:widowControl w:val="0"/>
        <w:suppressAutoHyphens/>
        <w:autoSpaceDN w:val="0"/>
        <w:spacing w:after="120" w:line="360" w:lineRule="auto"/>
        <w:textAlignment w:val="baseline"/>
        <w:rPr>
          <w:rFonts w:eastAsia="Andale Sans UI" w:cs="Tahoma"/>
          <w:i/>
          <w:iCs/>
          <w:kern w:val="3"/>
          <w:lang w:eastAsia="ja-JP" w:bidi="fa-IR"/>
        </w:rPr>
      </w:pPr>
      <w:r w:rsidRPr="00352EE4">
        <w:rPr>
          <w:rFonts w:eastAsia="Andale Sans UI" w:cs="Tahoma"/>
          <w:i/>
          <w:iCs/>
          <w:kern w:val="3"/>
          <w:lang w:eastAsia="ja-JP" w:bidi="fa-IR"/>
        </w:rPr>
        <w:t xml:space="preserve">                                                                                            Вьётся светлою лентой река,</w:t>
      </w:r>
    </w:p>
    <w:p w:rsidR="00352EE4" w:rsidRPr="00352EE4" w:rsidRDefault="00352EE4" w:rsidP="00352EE4">
      <w:pPr>
        <w:widowControl w:val="0"/>
        <w:suppressAutoHyphens/>
        <w:autoSpaceDN w:val="0"/>
        <w:spacing w:after="120" w:line="360" w:lineRule="auto"/>
        <w:textAlignment w:val="baseline"/>
        <w:rPr>
          <w:rFonts w:eastAsia="Andale Sans UI" w:cs="Tahoma"/>
          <w:i/>
          <w:iCs/>
          <w:kern w:val="3"/>
          <w:lang w:eastAsia="ja-JP" w:bidi="fa-IR"/>
        </w:rPr>
      </w:pPr>
      <w:r w:rsidRPr="00352EE4">
        <w:rPr>
          <w:rFonts w:eastAsia="Andale Sans UI" w:cs="Tahoma"/>
          <w:i/>
          <w:iCs/>
          <w:kern w:val="3"/>
          <w:lang w:eastAsia="ja-JP" w:bidi="fa-IR"/>
        </w:rPr>
        <w:t xml:space="preserve">                                                                                          А на храме над озимью чёрной</w:t>
      </w:r>
    </w:p>
    <w:p w:rsidR="00352EE4" w:rsidRPr="00352EE4" w:rsidRDefault="00352EE4" w:rsidP="00352EE4">
      <w:pPr>
        <w:widowControl w:val="0"/>
        <w:suppressAutoHyphens/>
        <w:autoSpaceDN w:val="0"/>
        <w:spacing w:after="120" w:line="360" w:lineRule="auto"/>
        <w:textAlignment w:val="baseline"/>
        <w:rPr>
          <w:rFonts w:eastAsia="Andale Sans UI" w:cs="Tahoma"/>
          <w:i/>
          <w:iCs/>
          <w:kern w:val="3"/>
          <w:lang w:eastAsia="ja-JP" w:bidi="fa-IR"/>
        </w:rPr>
      </w:pPr>
      <w:r w:rsidRPr="00352EE4">
        <w:rPr>
          <w:rFonts w:eastAsia="Andale Sans UI" w:cs="Tahoma"/>
          <w:i/>
          <w:iCs/>
          <w:kern w:val="3"/>
          <w:lang w:eastAsia="ja-JP" w:bidi="fa-IR"/>
        </w:rPr>
        <w:t xml:space="preserve">                                                                                       Яркий крест поднялся в облака...</w:t>
      </w:r>
    </w:p>
    <w:p w:rsidR="00352EE4" w:rsidRPr="00352EE4" w:rsidRDefault="00352EE4" w:rsidP="00352EE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val="de-DE" w:eastAsia="ja-JP" w:bidi="fa-IR"/>
        </w:rPr>
      </w:pPr>
      <w:r w:rsidRPr="00352EE4">
        <w:rPr>
          <w:rFonts w:eastAsia="Andale Sans UI" w:cs="Tahoma"/>
          <w:i/>
          <w:iCs/>
          <w:kern w:val="3"/>
          <w:lang w:eastAsia="ja-JP" w:bidi="fa-IR"/>
        </w:rPr>
        <w:t xml:space="preserve">                                                                                                                            Афанасий Фет</w:t>
      </w:r>
      <w:r w:rsidRPr="00352EE4">
        <w:rPr>
          <w:rFonts w:eastAsia="Andale Sans UI" w:cs="Tahoma"/>
          <w:kern w:val="3"/>
          <w:lang w:eastAsia="ja-JP" w:bidi="fa-IR"/>
        </w:rPr>
        <w:t xml:space="preserve">  </w:t>
      </w:r>
    </w:p>
    <w:p w:rsidR="00352EE4" w:rsidRPr="00D32304" w:rsidRDefault="00352EE4" w:rsidP="00D32304">
      <w:pPr>
        <w:widowControl w:val="0"/>
        <w:suppressAutoHyphens/>
        <w:autoSpaceDN w:val="0"/>
        <w:spacing w:after="120" w:line="360" w:lineRule="auto"/>
        <w:jc w:val="center"/>
        <w:textAlignment w:val="baseline"/>
        <w:rPr>
          <w:rFonts w:eastAsia="Andale Sans UI" w:cs="Tahoma"/>
          <w:kern w:val="3"/>
          <w:sz w:val="32"/>
          <w:szCs w:val="32"/>
          <w:lang w:val="de-DE" w:eastAsia="ja-JP" w:bidi="fa-IR"/>
        </w:rPr>
      </w:pPr>
      <w:r w:rsidRPr="00D32304">
        <w:rPr>
          <w:rFonts w:eastAsia="Andale Sans UI" w:cs="Tahoma"/>
          <w:b/>
          <w:bCs/>
          <w:kern w:val="3"/>
          <w:sz w:val="32"/>
          <w:szCs w:val="32"/>
          <w:lang w:eastAsia="ja-JP" w:bidi="fa-IR"/>
        </w:rPr>
        <w:t>Введение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="00FE296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В нынешний век очень много людей совершают паломничество к святым местам. Кто-то хочет уйти от земной суеты и ищет покоя, кто-то хочет в уединении предаться молитвам, размышлениям, а некоторым просто интересно. Какова бы ни была цель у человека, он обязательно выйдет из храма более терпеливым, милосердным, станет лучше. Ведь святые места</w:t>
      </w: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- это особые места, исполненные благодати. Таких мест очень много. Одни люди едут за чудом за границу, другие путешествуют по России.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 w:rsidR="00FE296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Россия, Родина, Русь-это бескрайние поля, волнами</w:t>
      </w:r>
      <w:r>
        <w:rPr>
          <w:rFonts w:eastAsia="Andale Sans UI" w:cs="Tahoma"/>
          <w:kern w:val="3"/>
          <w:sz w:val="28"/>
          <w:szCs w:val="28"/>
          <w:lang w:eastAsia="ja-JP" w:bidi="fa-IR"/>
        </w:rPr>
        <w:t>,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уходящие к горизонту, и белеющие берёзы, которые рад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уют взор своей зелёной листвой. И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,  конечно же, православ</w:t>
      </w:r>
      <w:r w:rsidR="00D3230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ные храмы с золотыми </w:t>
      </w:r>
      <w:r w:rsidR="00F730AE">
        <w:rPr>
          <w:rFonts w:eastAsia="Andale Sans UI" w:cs="Tahoma"/>
          <w:kern w:val="3"/>
          <w:sz w:val="28"/>
          <w:szCs w:val="28"/>
          <w:lang w:eastAsia="ja-JP" w:bidi="fa-IR"/>
        </w:rPr>
        <w:t>куполами</w:t>
      </w:r>
      <w:r w:rsidR="00D3230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(Приложение 1)</w:t>
      </w:r>
      <w:r w:rsidR="00F730AE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</w:t>
      </w:r>
      <w:r w:rsidR="00FE296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Паломники отправляются в монастыри, от самых древних, наподобие Киево-Печерской лавры, до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Серафимо-Дивеевской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обители.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FE296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И часто бывает так, что человек побывал во многих святых местах, поклонился и прикоснулся ко многим святыням, а не знает, что на его родной земле есть не менее значимые и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поклоняемые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места. 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Я думаю, т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аким местом в Пензенской области, является Казанская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Алексиево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-Сергиевская пустынь в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Сазанье</w:t>
      </w:r>
      <w:proofErr w:type="gram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. Мы не встретим здесь буйство красок и причудливость форм, свойственных тропическому климату. Здесь всё умеренно, всё наводит на мысль о смирении.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FE296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Обители, подобной Казанской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Алексиево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-Сергиевской пустыни, нет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 xml:space="preserve">нигде.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Самое</w:t>
      </w:r>
      <w:proofErr w:type="gram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удивительное в ней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-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подземный храм, где особенно чувствуешь божью благодать.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 w:rsidR="00FE296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Мы с воскресной школой</w:t>
      </w:r>
      <w:r w:rsidR="00B44BE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при Александро</w:t>
      </w:r>
      <w:r w:rsidR="00D3230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B44BEF">
        <w:rPr>
          <w:rFonts w:eastAsia="Andale Sans UI" w:cs="Tahoma"/>
          <w:kern w:val="3"/>
          <w:sz w:val="28"/>
          <w:szCs w:val="28"/>
          <w:lang w:eastAsia="ja-JP" w:bidi="fa-IR"/>
        </w:rPr>
        <w:t>- Невском храме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посетили эту чудо-обитель. Когда я спускалась вниз по лестнице в подземный храм, слыша колокольный звон, мне показалось, что я вошла в другой мир. В подземных коридорах было холодно, пахло ладаном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,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и тускло горели свечи. Наш батюшка Николай послужил молебен Святителю Николаю Чудотворцу в</w:t>
      </w:r>
      <w:r w:rsidR="00F3184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подземной церкви (Приложение 2)</w:t>
      </w:r>
      <w:r w:rsidR="00F730AE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FE296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Долго ещё мы ходили по мало освещённым, узким коридорам. Видели захоронения монахов.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FE296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Не каждая обитель может похвастаться таким количеством святынь, которые собраны в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Сазанском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монастыре и которым могут поклониться все желающие. Эти святыни: частица Животворящего Креста Господня, частица хитона Божией Матери, более 50 мощей святых угодников.</w:t>
      </w:r>
    </w:p>
    <w:p w:rsid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FE2966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Архиепископ Саратовский и Царицынский владыка Палладий сказал, что обитель есть место укрепления души в преданности Богу. Я думаю, что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Сазанская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пустынь вполне соответствует словам владыки, поскольку все, кто посетит её, найдёт здесь утешение.</w:t>
      </w:r>
    </w:p>
    <w:p w:rsidR="00D32304" w:rsidRDefault="00D3230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b/>
          <w:kern w:val="3"/>
          <w:sz w:val="28"/>
          <w:szCs w:val="28"/>
          <w:lang w:eastAsia="ja-JP" w:bidi="fa-IR"/>
        </w:rPr>
      </w:pPr>
      <w:r w:rsidRPr="00D32304">
        <w:rPr>
          <w:rFonts w:eastAsia="Andale Sans UI" w:cs="Tahoma"/>
          <w:b/>
          <w:kern w:val="3"/>
          <w:sz w:val="28"/>
          <w:szCs w:val="28"/>
          <w:lang w:eastAsia="ja-JP" w:bidi="fa-IR"/>
        </w:rPr>
        <w:t>Цель и задачи работы</w:t>
      </w:r>
      <w:r>
        <w:rPr>
          <w:rFonts w:eastAsia="Andale Sans UI" w:cs="Tahoma"/>
          <w:b/>
          <w:kern w:val="3"/>
          <w:sz w:val="28"/>
          <w:szCs w:val="28"/>
          <w:lang w:eastAsia="ja-JP" w:bidi="fa-IR"/>
        </w:rPr>
        <w:t>:</w:t>
      </w:r>
    </w:p>
    <w:p w:rsidR="00D32304" w:rsidRDefault="006B28BF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 w:rsidR="00D32304">
        <w:rPr>
          <w:rFonts w:eastAsia="Andale Sans UI" w:cs="Tahoma"/>
          <w:kern w:val="3"/>
          <w:sz w:val="28"/>
          <w:szCs w:val="28"/>
          <w:lang w:eastAsia="ja-JP" w:bidi="fa-IR"/>
        </w:rPr>
        <w:t>Целью моей работы является привлечение</w:t>
      </w: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внимания учащихся к изучению, познанию православной культуры Пензенской области.</w:t>
      </w:r>
    </w:p>
    <w:p w:rsidR="006B28BF" w:rsidRDefault="006B28BF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>
        <w:rPr>
          <w:rFonts w:eastAsia="Andale Sans UI" w:cs="Tahoma"/>
          <w:kern w:val="3"/>
          <w:sz w:val="28"/>
          <w:szCs w:val="28"/>
          <w:lang w:eastAsia="ja-JP" w:bidi="fa-IR"/>
        </w:rPr>
        <w:t>Перед собой я поставила следующие задачи:</w:t>
      </w:r>
    </w:p>
    <w:p w:rsidR="006B28BF" w:rsidRPr="009D3411" w:rsidRDefault="006B28BF" w:rsidP="009D3411">
      <w:pPr>
        <w:pStyle w:val="a3"/>
        <w:widowControl w:val="0"/>
        <w:numPr>
          <w:ilvl w:val="0"/>
          <w:numId w:val="1"/>
        </w:numPr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9D3411">
        <w:rPr>
          <w:rFonts w:eastAsia="Andale Sans UI" w:cs="Tahoma"/>
          <w:kern w:val="3"/>
          <w:sz w:val="28"/>
          <w:szCs w:val="28"/>
          <w:lang w:eastAsia="ja-JP" w:bidi="fa-IR"/>
        </w:rPr>
        <w:t>собрать и изучить информацию о православном наследии Пензенской области;</w:t>
      </w:r>
    </w:p>
    <w:p w:rsidR="006B28BF" w:rsidRPr="009D3411" w:rsidRDefault="006B28BF" w:rsidP="009D3411">
      <w:pPr>
        <w:pStyle w:val="a3"/>
        <w:widowControl w:val="0"/>
        <w:numPr>
          <w:ilvl w:val="0"/>
          <w:numId w:val="1"/>
        </w:numPr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9D3411">
        <w:rPr>
          <w:rFonts w:eastAsia="Andale Sans UI" w:cs="Tahoma"/>
          <w:kern w:val="3"/>
          <w:sz w:val="28"/>
          <w:szCs w:val="28"/>
          <w:lang w:eastAsia="ja-JP" w:bidi="fa-IR"/>
        </w:rPr>
        <w:t>в рамках паломнических поездок посетить и ознакомиться со святыми местами Пензенской области;</w:t>
      </w:r>
    </w:p>
    <w:p w:rsidR="006B28BF" w:rsidRPr="009D3411" w:rsidRDefault="002566CC" w:rsidP="009D3411">
      <w:pPr>
        <w:pStyle w:val="a3"/>
        <w:widowControl w:val="0"/>
        <w:numPr>
          <w:ilvl w:val="0"/>
          <w:numId w:val="1"/>
        </w:numPr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9D3411">
        <w:rPr>
          <w:rFonts w:eastAsia="Andale Sans UI" w:cs="Tahoma"/>
          <w:kern w:val="3"/>
          <w:sz w:val="28"/>
          <w:szCs w:val="28"/>
          <w:lang w:eastAsia="ja-JP" w:bidi="fa-IR"/>
        </w:rPr>
        <w:t xml:space="preserve">на примере Казанской </w:t>
      </w:r>
      <w:proofErr w:type="spellStart"/>
      <w:r w:rsidRPr="009D3411">
        <w:rPr>
          <w:rFonts w:eastAsia="Andale Sans UI" w:cs="Tahoma"/>
          <w:kern w:val="3"/>
          <w:sz w:val="28"/>
          <w:szCs w:val="28"/>
          <w:lang w:eastAsia="ja-JP" w:bidi="fa-IR"/>
        </w:rPr>
        <w:t>Алексиево</w:t>
      </w:r>
      <w:proofErr w:type="spellEnd"/>
      <w:r w:rsidRPr="009D3411">
        <w:rPr>
          <w:rFonts w:eastAsia="Andale Sans UI" w:cs="Tahoma"/>
          <w:kern w:val="3"/>
          <w:sz w:val="28"/>
          <w:szCs w:val="28"/>
          <w:lang w:eastAsia="ja-JP" w:bidi="fa-IR"/>
        </w:rPr>
        <w:t xml:space="preserve">-Сергиевской пустыни </w:t>
      </w:r>
      <w:r w:rsidRPr="009D3411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>почувствовать красоту, уникальность православных обителей Пензенской области;</w:t>
      </w:r>
    </w:p>
    <w:p w:rsidR="002566CC" w:rsidRPr="009D3411" w:rsidRDefault="002566CC" w:rsidP="009D3411">
      <w:pPr>
        <w:pStyle w:val="a3"/>
        <w:widowControl w:val="0"/>
        <w:numPr>
          <w:ilvl w:val="0"/>
          <w:numId w:val="1"/>
        </w:numPr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9D3411">
        <w:rPr>
          <w:rFonts w:eastAsia="Andale Sans UI" w:cs="Tahoma"/>
          <w:kern w:val="3"/>
          <w:sz w:val="28"/>
          <w:szCs w:val="28"/>
          <w:lang w:eastAsia="ja-JP" w:bidi="fa-IR"/>
        </w:rPr>
        <w:t>изучить историю основания</w:t>
      </w:r>
      <w:r w:rsidR="009D3411" w:rsidRPr="009D3411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и возрождения пустыни</w:t>
      </w:r>
      <w:r w:rsidR="009D3411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</w:p>
    <w:p w:rsidR="00352EE4" w:rsidRPr="00867D1B" w:rsidRDefault="00352EE4" w:rsidP="009D3411">
      <w:pPr>
        <w:widowControl w:val="0"/>
        <w:suppressAutoHyphens/>
        <w:autoSpaceDN w:val="0"/>
        <w:spacing w:after="120" w:line="360" w:lineRule="auto"/>
        <w:jc w:val="center"/>
        <w:textAlignment w:val="baseline"/>
        <w:rPr>
          <w:rFonts w:eastAsia="Andale Sans UI" w:cs="Tahoma"/>
          <w:b/>
          <w:bCs/>
          <w:kern w:val="3"/>
          <w:sz w:val="32"/>
          <w:szCs w:val="32"/>
          <w:lang w:eastAsia="ja-JP" w:bidi="fa-IR"/>
        </w:rPr>
      </w:pPr>
      <w:r w:rsidRPr="00867D1B">
        <w:rPr>
          <w:rFonts w:eastAsia="Andale Sans UI" w:cs="Tahoma"/>
          <w:b/>
          <w:bCs/>
          <w:kern w:val="3"/>
          <w:sz w:val="32"/>
          <w:szCs w:val="32"/>
          <w:lang w:eastAsia="ja-JP" w:bidi="fa-IR"/>
        </w:rPr>
        <w:t xml:space="preserve">Казанская </w:t>
      </w:r>
      <w:proofErr w:type="spellStart"/>
      <w:r w:rsidRPr="00867D1B">
        <w:rPr>
          <w:rFonts w:eastAsia="Andale Sans UI" w:cs="Tahoma"/>
          <w:b/>
          <w:bCs/>
          <w:kern w:val="3"/>
          <w:sz w:val="32"/>
          <w:szCs w:val="32"/>
          <w:lang w:eastAsia="ja-JP" w:bidi="fa-IR"/>
        </w:rPr>
        <w:t>Алексиево</w:t>
      </w:r>
      <w:proofErr w:type="spellEnd"/>
      <w:r w:rsidRPr="00867D1B">
        <w:rPr>
          <w:rFonts w:eastAsia="Andale Sans UI" w:cs="Tahoma"/>
          <w:b/>
          <w:bCs/>
          <w:kern w:val="3"/>
          <w:sz w:val="32"/>
          <w:szCs w:val="32"/>
          <w:lang w:eastAsia="ja-JP" w:bidi="fa-IR"/>
        </w:rPr>
        <w:t>-Сергиевская пустынь</w:t>
      </w:r>
    </w:p>
    <w:p w:rsidR="00352EE4" w:rsidRPr="009D3411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Казанская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Алексиево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-Сергиевская пустынь находится 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на юго-востоке Пензенской облас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ти, в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Сазанье</w:t>
      </w:r>
      <w:proofErr w:type="gram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- небольшом поселке, расположенном в 2,5 километрах от Сердобска. Здесь в начале XX века существовало 5 православных храмов и монастырь</w:t>
      </w:r>
      <w:r w:rsidR="009D3411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По воле Божией восстанавливается мужская обитель в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Сазанье</w:t>
      </w:r>
      <w:proofErr w:type="gram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на том же месте, где она находилась более ста лет назад.  Предания о её истории живы до сих пор. Название поселка Сазанье происходит от имен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 xml:space="preserve">и </w:t>
      </w:r>
      <w:proofErr w:type="spellStart"/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Сазань</w:t>
      </w:r>
      <w:proofErr w:type="spellEnd"/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-горы.</w:t>
      </w:r>
    </w:p>
    <w:p w:rsidR="00352EE4" w:rsidRPr="00352EE4" w:rsidRDefault="00131D27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>Этимология слова «Сазанье»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Существует несколько версий происхождения слова «Сазанье». В переводе с мордовского оно означает «переход», «переезд», а с татарского «саз» - болото. Но топоним «Сазанье» может быть и немецкого происхождения. В переводе с немец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кого слово «саз» имеет несколь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ко значений: 1 - землевладелец; 2 - местный житель; 3 - заячья нора.</w:t>
      </w:r>
    </w:p>
    <w:p w:rsidR="00352EE4" w:rsidRPr="00352EE4" w:rsidRDefault="00131D27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>Первое рождение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Монастырь, что в посёлке Сазань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 xml:space="preserve">е – Казанская </w:t>
      </w:r>
      <w:proofErr w:type="spellStart"/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Алексиево</w:t>
      </w:r>
      <w:proofErr w:type="spellEnd"/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-Сергиевская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пустынь был основан ещё при императрице Екатерине II. Здесь не было населённых пунктов, селений, здесь жили в пещерах монахи – отшельники, где молились о спасении мира. Об этом монастыре нет ни одного упоминания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,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ни в одной епархии. После разгрома пугачёвского восстания (1773-1775г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г.), монахи, следуя христианским заповедя</w:t>
      </w:r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 xml:space="preserve">м, укрыли у себя бежавших </w:t>
      </w:r>
      <w:proofErr w:type="spellStart"/>
      <w:r w:rsidR="00131D27">
        <w:rPr>
          <w:rFonts w:eastAsia="Andale Sans UI" w:cs="Tahoma"/>
          <w:kern w:val="3"/>
          <w:sz w:val="28"/>
          <w:szCs w:val="28"/>
          <w:lang w:eastAsia="ja-JP" w:bidi="fa-IR"/>
        </w:rPr>
        <w:t>пугачё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вцев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Жители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Сердобинской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слободы донесли об этом властям. Вице-губернатор Саратовской губернии доложил о повстанцах  Екатерине II, на что та ответила: </w:t>
      </w:r>
      <w:r w:rsidRPr="000E3D38">
        <w:rPr>
          <w:rFonts w:eastAsia="Andale Sans UI" w:cs="Tahoma"/>
          <w:i/>
          <w:kern w:val="3"/>
          <w:sz w:val="28"/>
          <w:szCs w:val="28"/>
          <w:lang w:eastAsia="ja-JP" w:bidi="fa-IR"/>
        </w:rPr>
        <w:t>«Монастырь упразднить, монахов казнить»</w:t>
      </w:r>
      <w:r w:rsidR="009D3411" w:rsidRPr="000E3D38">
        <w:rPr>
          <w:rFonts w:eastAsia="Andale Sans UI" w:cs="Tahoma"/>
          <w:i/>
          <w:kern w:val="3"/>
          <w:sz w:val="28"/>
          <w:szCs w:val="28"/>
          <w:vertAlign w:val="superscript"/>
          <w:lang w:eastAsia="ja-JP" w:bidi="fa-IR"/>
        </w:rPr>
        <w:t>1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Было исполнено по предписанию государыни. Далее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>легенда рассказывает о том, что  карательный отряд, посланный властями, зарубил всех, кто был в той пещере, не разбирая, кто монах, а кто повстанец.</w:t>
      </w:r>
      <w:r w:rsidR="00C94150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Вход в пещеры в первый раз был завален.</w:t>
      </w:r>
      <w:r w:rsidR="00C94150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Мученическая смерть монахов-отшельников освятила эти места.</w:t>
      </w:r>
    </w:p>
    <w:p w:rsidR="00352EE4" w:rsidRPr="00352EE4" w:rsidRDefault="00C94150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>Новая история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Новая история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Сазанских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пещер начинается в XX веке. Лишь в 1901 году началось второе рождение монастыря.                                                   </w:t>
      </w:r>
    </w:p>
    <w:p w:rsidR="00352EE4" w:rsidRPr="000E3D38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i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Когда началось восстановление обители, одной из серьезных проблем было почти полное отсутствие документальных свидетельств о создании и деятельности монастыря в начале прошлого века.  Поэтому необходимую информацию пришлось собирать буквально по крупицам. Но со временем документальных свидетельств воспоминаний становилось все больше и больше. Конечно, в истории обители еще немало «белых пятен», но в целом биография пустыни восстановлена. В 1901 году в шести верстах от Сердобска, у речной излучины, возник мужской монастырь. Его началом послужила келья в пещере, выры</w:t>
      </w:r>
      <w:r w:rsidR="00CB27EA">
        <w:rPr>
          <w:rFonts w:eastAsia="Andale Sans UI" w:cs="Tahoma"/>
          <w:kern w:val="3"/>
          <w:sz w:val="28"/>
          <w:szCs w:val="28"/>
          <w:lang w:eastAsia="ja-JP" w:bidi="fa-IR"/>
        </w:rPr>
        <w:t>тая 70-летним старцем Серафимом (Пр</w:t>
      </w:r>
      <w:r w:rsidR="00425CAB">
        <w:rPr>
          <w:rFonts w:eastAsia="Andale Sans UI" w:cs="Tahoma"/>
          <w:kern w:val="3"/>
          <w:sz w:val="28"/>
          <w:szCs w:val="28"/>
          <w:lang w:eastAsia="ja-JP" w:bidi="fa-IR"/>
        </w:rPr>
        <w:t>иложение 3</w:t>
      </w:r>
      <w:r w:rsidR="00CB27EA">
        <w:rPr>
          <w:rFonts w:eastAsia="Andale Sans UI" w:cs="Tahoma"/>
          <w:kern w:val="3"/>
          <w:sz w:val="28"/>
          <w:szCs w:val="28"/>
          <w:lang w:eastAsia="ja-JP" w:bidi="fa-IR"/>
        </w:rPr>
        <w:t>).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В</w:t>
      </w:r>
      <w:proofErr w:type="gram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миру его звали Сила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Жулин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Он был крестьянином, родом из села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Боровая</w:t>
      </w:r>
      <w:proofErr w:type="gramEnd"/>
      <w:r w:rsidR="00CB27EA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Полянщина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Сердобского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уезда, который в то время входил в состав Саратовской губернии. В видении отцу Серафиму явилась Матерь Божия, которая благословила его идти в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Сазанские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леса, найти пещеры, поселиться в них, а также она сказала: </w:t>
      </w:r>
      <w:r w:rsidRPr="000E3D38">
        <w:rPr>
          <w:rFonts w:eastAsia="Andale Sans UI" w:cs="Tahoma"/>
          <w:i/>
          <w:kern w:val="3"/>
          <w:sz w:val="28"/>
          <w:szCs w:val="28"/>
          <w:lang w:eastAsia="ja-JP" w:bidi="fa-IR"/>
        </w:rPr>
        <w:t>«Спасешься сам</w:t>
      </w:r>
      <w:r w:rsidR="00C94150" w:rsidRPr="000E3D38">
        <w:rPr>
          <w:rFonts w:eastAsia="Andale Sans UI" w:cs="Tahoma"/>
          <w:i/>
          <w:kern w:val="3"/>
          <w:sz w:val="28"/>
          <w:szCs w:val="28"/>
          <w:lang w:eastAsia="ja-JP" w:bidi="fa-IR"/>
        </w:rPr>
        <w:t>,</w:t>
      </w:r>
      <w:r w:rsidRPr="000E3D38">
        <w:rPr>
          <w:rFonts w:eastAsia="Andale Sans UI" w:cs="Tahoma"/>
          <w:i/>
          <w:kern w:val="3"/>
          <w:sz w:val="28"/>
          <w:szCs w:val="28"/>
          <w:lang w:eastAsia="ja-JP" w:bidi="fa-IR"/>
        </w:rPr>
        <w:t xml:space="preserve"> и спасутся рядом с тобою»</w:t>
      </w:r>
      <w:r w:rsidR="009D3411" w:rsidRPr="000E3D38">
        <w:rPr>
          <w:rFonts w:eastAsia="Andale Sans UI" w:cs="Tahoma"/>
          <w:i/>
          <w:kern w:val="3"/>
          <w:sz w:val="28"/>
          <w:szCs w:val="28"/>
          <w:vertAlign w:val="superscript"/>
          <w:lang w:eastAsia="ja-JP" w:bidi="fa-IR"/>
        </w:rPr>
        <w:t>2</w:t>
      </w:r>
      <w:r w:rsidRPr="000E3D38">
        <w:rPr>
          <w:rFonts w:eastAsia="Andale Sans UI" w:cs="Tahoma"/>
          <w:i/>
          <w:kern w:val="3"/>
          <w:sz w:val="28"/>
          <w:szCs w:val="28"/>
          <w:lang w:eastAsia="ja-JP" w:bidi="fa-IR"/>
        </w:rPr>
        <w:t xml:space="preserve">.       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В 1913 году Сила стал монахом </w:t>
      </w:r>
      <w:r w:rsidR="00C94150">
        <w:rPr>
          <w:rFonts w:eastAsia="Andale Sans UI" w:cs="Tahoma"/>
          <w:kern w:val="3"/>
          <w:sz w:val="28"/>
          <w:szCs w:val="28"/>
          <w:lang w:eastAsia="ja-JP" w:bidi="fa-IR"/>
        </w:rPr>
        <w:t xml:space="preserve">с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именем Серафим в честь преподобного Серафима Саровского и прожил на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Сазань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-горе до закрытия монастыря. По благословению Саратовского епископа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Гермогена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он рыл под землей пещеры, где были устроены храм, кельи для затворников и ниши для погребения умерших монахов. </w:t>
      </w:r>
      <w:r w:rsidR="009D3411">
        <w:rPr>
          <w:rFonts w:eastAsia="Andale Sans UI" w:cs="Tahoma"/>
          <w:kern w:val="3"/>
          <w:sz w:val="28"/>
          <w:szCs w:val="28"/>
          <w:lang w:eastAsia="ja-JP" w:bidi="fa-IR"/>
        </w:rPr>
        <w:t>М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онах Серафим сам был затворником, провел несколько лет в пещерах, не выходя из кельи, которая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>сохранилась поныне. Без всякого компаса и без прибора-уровня старец нашел на значительной глубине восточную сторону для подземного алтаря и, не делая отдушин (чтобы не осушить и не ослабить грунта),  устроил два выхода из подземно</w:t>
      </w:r>
      <w:r w:rsidR="006138C3">
        <w:rPr>
          <w:rFonts w:eastAsia="Andale Sans UI" w:cs="Tahoma"/>
          <w:kern w:val="3"/>
          <w:sz w:val="28"/>
          <w:szCs w:val="28"/>
          <w:lang w:eastAsia="ja-JP" w:bidi="fa-IR"/>
        </w:rPr>
        <w:t>го храма, причем один выход на две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сажени выше другого, и воздух циркулирует и постоянно освежается.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>Основателем</w:t>
      </w:r>
      <w:r w:rsidR="006138C3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же монастыря считается </w:t>
      </w:r>
      <w:proofErr w:type="spellStart"/>
      <w:r w:rsidR="006138C3">
        <w:rPr>
          <w:rFonts w:eastAsia="Andale Sans UI" w:cs="Tahoma"/>
          <w:kern w:val="3"/>
          <w:sz w:val="28"/>
          <w:szCs w:val="28"/>
          <w:lang w:eastAsia="ja-JP" w:bidi="fa-IR"/>
        </w:rPr>
        <w:t>с</w:t>
      </w:r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>ердобский</w:t>
      </w:r>
      <w:proofErr w:type="spellEnd"/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меща</w:t>
      </w:r>
      <w:r w:rsidR="006138C3">
        <w:rPr>
          <w:rFonts w:eastAsia="Andale Sans UI" w:cs="Tahoma"/>
          <w:kern w:val="3"/>
          <w:sz w:val="28"/>
          <w:szCs w:val="28"/>
          <w:lang w:eastAsia="ja-JP" w:bidi="fa-IR"/>
        </w:rPr>
        <w:t>нин Андрей Николаевич Грузинцев (1839 – 1935)</w:t>
      </w:r>
      <w:r w:rsidR="00425CAB">
        <w:rPr>
          <w:rFonts w:eastAsia="Andale Sans UI" w:cs="Tahoma"/>
          <w:kern w:val="3"/>
          <w:sz w:val="28"/>
          <w:szCs w:val="28"/>
          <w:lang w:eastAsia="ja-JP" w:bidi="fa-IR"/>
        </w:rPr>
        <w:t xml:space="preserve"> (Приложение 4</w:t>
      </w:r>
      <w:r w:rsidR="007D40DB">
        <w:rPr>
          <w:rFonts w:eastAsia="Andale Sans UI" w:cs="Tahoma"/>
          <w:kern w:val="3"/>
          <w:sz w:val="28"/>
          <w:szCs w:val="28"/>
          <w:lang w:eastAsia="ja-JP" w:bidi="fa-IR"/>
        </w:rPr>
        <w:t>)</w:t>
      </w:r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 xml:space="preserve">, по просьбе которого, </w:t>
      </w:r>
      <w:proofErr w:type="spellStart"/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>Сердобская</w:t>
      </w:r>
      <w:proofErr w:type="spellEnd"/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Дума уступила ему здесь место "для молитвы и подвигов"</w:t>
      </w:r>
      <w:r w:rsidR="006A1549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>3</w:t>
      </w:r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 тех пор Грузинцева называли старцем Андреем, хотя монашеского пострига он не принимал.</w:t>
      </w:r>
      <w:r w:rsidR="00C94150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Существует версия о том, что владыка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Гермоген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рукоположил старца в сан священника. Можно предполагать и то, что старец был тайно пострижен.</w:t>
      </w:r>
      <w:r w:rsidR="00C94150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Отец Андрей был состоятельным человеком и на собственные средства построил в пещере церковь в честь Николая Чудотворца. Вскоре к нему присоединились и другие люди, думавшие об уединении в монастырской тиши.</w:t>
      </w:r>
      <w:r w:rsidR="009D3411" w:rsidRPr="009D34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D3411">
        <w:rPr>
          <w:rFonts w:eastAsia="Andale Sans UI" w:cs="Tahoma"/>
          <w:kern w:val="3"/>
          <w:sz w:val="28"/>
          <w:szCs w:val="28"/>
          <w:lang w:eastAsia="ja-JP" w:bidi="fa-IR"/>
        </w:rPr>
        <w:t>В</w:t>
      </w:r>
      <w:r w:rsidR="009D3411" w:rsidRPr="009D3411">
        <w:rPr>
          <w:rFonts w:eastAsia="Andale Sans UI" w:cs="Tahoma"/>
          <w:kern w:val="3"/>
          <w:sz w:val="28"/>
          <w:szCs w:val="28"/>
          <w:lang w:eastAsia="ja-JP" w:bidi="fa-IR"/>
        </w:rPr>
        <w:t xml:space="preserve">1904 году, по инициативе землемера </w:t>
      </w:r>
      <w:bookmarkStart w:id="0" w:name="_GoBack"/>
      <w:bookmarkEnd w:id="0"/>
      <w:r w:rsidR="009D3411" w:rsidRPr="009D3411">
        <w:rPr>
          <w:rFonts w:eastAsia="Andale Sans UI" w:cs="Tahoma"/>
          <w:kern w:val="3"/>
          <w:sz w:val="28"/>
          <w:szCs w:val="28"/>
          <w:lang w:eastAsia="ja-JP" w:bidi="fa-IR"/>
        </w:rPr>
        <w:t xml:space="preserve">Гавриила Григорьевича Крапивина, в овраге была поставлена </w:t>
      </w:r>
      <w:r w:rsidR="009D3411" w:rsidRPr="00802B7F">
        <w:rPr>
          <w:rFonts w:eastAsia="Andale Sans UI" w:cs="Tahoma"/>
          <w:iCs/>
          <w:kern w:val="3"/>
          <w:sz w:val="28"/>
          <w:szCs w:val="28"/>
          <w:lang w:eastAsia="ja-JP" w:bidi="fa-IR"/>
        </w:rPr>
        <w:t>часовня</w:t>
      </w:r>
      <w:r w:rsidR="009D3411" w:rsidRPr="00802B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9D3411" w:rsidRPr="009D3411">
        <w:rPr>
          <w:rFonts w:eastAsia="Andale Sans UI" w:cs="Tahoma"/>
          <w:kern w:val="3"/>
          <w:sz w:val="28"/>
          <w:szCs w:val="28"/>
          <w:lang w:eastAsia="ja-JP" w:bidi="fa-IR"/>
        </w:rPr>
        <w:t>в честь рождения наследника цесаревича Алексея.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 этого времени старцы</w:t>
      </w:r>
      <w:r w:rsidRPr="00352EE4">
        <w:rPr>
          <w:rFonts w:eastAsia="Andale Sans UI" w:cs="Tahoma"/>
          <w:b/>
          <w:kern w:val="3"/>
          <w:sz w:val="28"/>
          <w:szCs w:val="28"/>
          <w:lang w:eastAsia="ja-JP" w:bidi="fa-IR"/>
        </w:rPr>
        <w:t xml:space="preserve"> </w:t>
      </w:r>
      <w:r w:rsidR="00C94150">
        <w:rPr>
          <w:rFonts w:eastAsia="Andale Sans UI" w:cs="Tahoma"/>
          <w:kern w:val="3"/>
          <w:sz w:val="28"/>
          <w:szCs w:val="28"/>
          <w:lang w:eastAsia="ja-JP" w:bidi="fa-IR"/>
        </w:rPr>
        <w:t xml:space="preserve">Андрей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(Грузинцев) и Сила (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Жулин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) начали подвизаться вместе. Выбранное монахами место было живописным: гора, со всех сторон окруженная </w:t>
      </w:r>
      <w:r w:rsidR="00C94150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лесом, сходила в овраг, внизу протекала река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Сердоба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</w:p>
    <w:p w:rsidR="00775E2C" w:rsidRDefault="00352EE4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101F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</w:t>
      </w:r>
      <w:r w:rsidR="006138C3">
        <w:rPr>
          <w:rFonts w:eastAsia="Andale Sans UI" w:cs="Tahoma"/>
          <w:kern w:val="3"/>
          <w:sz w:val="28"/>
          <w:szCs w:val="28"/>
          <w:lang w:eastAsia="ja-JP" w:bidi="fa-IR"/>
        </w:rPr>
        <w:t>В 1905 году пустынь</w:t>
      </w:r>
      <w:r w:rsidR="006E02E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посетил С</w:t>
      </w:r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 xml:space="preserve">аратовский епископ </w:t>
      </w:r>
      <w:proofErr w:type="spellStart"/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>Гермоген</w:t>
      </w:r>
      <w:proofErr w:type="spellEnd"/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 xml:space="preserve"> (Долган</w:t>
      </w:r>
      <w:r w:rsidR="006138C3">
        <w:rPr>
          <w:rFonts w:eastAsia="Andale Sans UI" w:cs="Tahoma"/>
          <w:kern w:val="3"/>
          <w:sz w:val="28"/>
          <w:szCs w:val="28"/>
          <w:lang w:eastAsia="ja-JP" w:bidi="fa-IR"/>
        </w:rPr>
        <w:t>ов), причисленный к лику святых.</w:t>
      </w:r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D90877">
        <w:rPr>
          <w:rFonts w:eastAsia="Andale Sans UI" w:cs="Tahoma"/>
          <w:kern w:val="3"/>
          <w:sz w:val="28"/>
          <w:szCs w:val="28"/>
          <w:lang w:eastAsia="ja-JP" w:bidi="fa-IR"/>
        </w:rPr>
        <w:t>В Сердобск о</w:t>
      </w:r>
      <w:r w:rsidR="006138C3">
        <w:rPr>
          <w:rFonts w:eastAsia="Andale Sans UI" w:cs="Tahoma"/>
          <w:kern w:val="3"/>
          <w:sz w:val="28"/>
          <w:szCs w:val="28"/>
          <w:lang w:eastAsia="ja-JP" w:bidi="fa-IR"/>
        </w:rPr>
        <w:t>н прибыл</w:t>
      </w:r>
      <w:r w:rsidR="006138C3" w:rsidRPr="006138C3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для освящения Михайло-Архангельского собора и благословил старцев на учреждение мужского монастыря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, где бы и о</w:t>
      </w:r>
      <w:r w:rsidR="00C94150">
        <w:rPr>
          <w:rFonts w:eastAsia="Andale Sans UI" w:cs="Tahoma"/>
          <w:kern w:val="3"/>
          <w:sz w:val="28"/>
          <w:szCs w:val="28"/>
          <w:lang w:eastAsia="ja-JP" w:bidi="fa-IR"/>
        </w:rPr>
        <w:t>н сам мог иметь келью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. Со временем рядо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>м с церковью построили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корпуса, где размещались монашеские кельи. Монастырь разрастался. Вскоре в обители стало три храма. Уже </w:t>
      </w:r>
      <w:smartTag w:uri="urn:schemas-microsoft-com:office:smarttags" w:element="date">
        <w:smartTagPr>
          <w:attr w:name="ls" w:val="trans"/>
          <w:attr w:name="Month" w:val="12"/>
          <w:attr w:name="Day" w:val="4"/>
          <w:attr w:name="Year" w:val="19"/>
        </w:smartTagPr>
        <w:r w:rsidRPr="00352EE4">
          <w:rPr>
            <w:rFonts w:eastAsia="Andale Sans UI" w:cs="Tahoma"/>
            <w:kern w:val="3"/>
            <w:sz w:val="28"/>
            <w:szCs w:val="28"/>
            <w:lang w:eastAsia="ja-JP" w:bidi="fa-IR"/>
          </w:rPr>
          <w:t>4 декабря 19</w:t>
        </w:r>
      </w:smartTag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05 года был освящен деревянный холодный храм-часовня в честь Казанской иконы Божьей Матери, а сама пустынь была приписана к Саратовскому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Спасо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-Преображенскому монастырю под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>названием Казанско-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Алексиевской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 этого времени строительство в пустыни не прекращалось, и уже совсем скоро там были возведены каменный теплый храм с домом архиерея и несколько флигелей. В храме было два престола: главный престол во имя Успения Божией Матери, северный придел во имя св. Алексия, митрополита Московского, и преп. Сергия - игумена Радонежского чудотворца. Южный при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дел так и остался неосвещённым. </w:t>
      </w:r>
    </w:p>
    <w:p w:rsidR="00775E2C" w:rsidRPr="009905C1" w:rsidRDefault="009905C1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b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b/>
          <w:kern w:val="3"/>
          <w:sz w:val="28"/>
          <w:szCs w:val="28"/>
          <w:lang w:eastAsia="ja-JP" w:bidi="fa-IR"/>
        </w:rPr>
        <w:t>Дарование России насле</w:t>
      </w:r>
      <w:r w:rsidR="00D246FE">
        <w:rPr>
          <w:rFonts w:eastAsia="Andale Sans UI" w:cs="Tahoma"/>
          <w:b/>
          <w:kern w:val="3"/>
          <w:sz w:val="28"/>
          <w:szCs w:val="28"/>
          <w:lang w:eastAsia="ja-JP" w:bidi="fa-IR"/>
        </w:rPr>
        <w:t>дника</w:t>
      </w:r>
      <w:r w:rsidR="00775E2C" w:rsidRPr="009905C1">
        <w:rPr>
          <w:rFonts w:eastAsia="Andale Sans UI" w:cs="Tahoma"/>
          <w:b/>
          <w:kern w:val="3"/>
          <w:sz w:val="28"/>
          <w:szCs w:val="28"/>
          <w:lang w:eastAsia="ja-JP" w:bidi="fa-IR"/>
        </w:rPr>
        <w:t xml:space="preserve">     </w:t>
      </w:r>
    </w:p>
    <w:p w:rsidR="00101F7F" w:rsidRDefault="00101F7F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 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Не существует никаких документальных свидетельств, но некоторые старожилы свидетельствуют, что</w:t>
      </w:r>
      <w:r w:rsidR="00352EE4" w:rsidRPr="00352EE4">
        <w:rPr>
          <w:rFonts w:ascii="Verdana, Arial, Helvetica, sans" w:eastAsia="Andale Sans UI" w:hAnsi="Verdana, Arial, Helvetica, sans" w:cs="Tahoma"/>
          <w:kern w:val="3"/>
          <w:sz w:val="28"/>
          <w:szCs w:val="28"/>
          <w:lang w:eastAsia="ja-JP" w:bidi="fa-IR"/>
        </w:rPr>
        <w:t xml:space="preserve">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монахи монастыря усердно молились о даровании России наследника царского престола. И после рождения императрицей Александрой цесаревича Алексия,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северный придел храма был освящён в честь небесного покровителя наследника – святителя Алексия. </w:t>
      </w:r>
    </w:p>
    <w:p w:rsidR="00775E2C" w:rsidRDefault="00101F7F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 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Сила </w:t>
      </w:r>
      <w:proofErr w:type="spellStart"/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>Жулин</w:t>
      </w:r>
      <w:proofErr w:type="spellEnd"/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стал монахом с именем Серафим в честь святого Серафима Саровского. Но и покровителем царской семьи был объявлен преподобный Серафим, умерший в 1833 году в Саровской пустыни.  </w:t>
      </w:r>
      <w:r w:rsidR="009905C1">
        <w:rPr>
          <w:rFonts w:eastAsia="Andale Sans UI" w:cs="Tahoma"/>
          <w:kern w:val="3"/>
          <w:sz w:val="28"/>
          <w:szCs w:val="28"/>
          <w:lang w:eastAsia="ja-JP" w:bidi="fa-IR"/>
        </w:rPr>
        <w:t>В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 18 лет</w:t>
      </w:r>
      <w:r w:rsidR="009905C1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>пошёл Серафим (а тогда ещё Прохор Мош</w:t>
      </w:r>
      <w:r w:rsidR="009905C1">
        <w:rPr>
          <w:rFonts w:eastAsia="Andale Sans UI" w:cs="Tahoma"/>
          <w:kern w:val="3"/>
          <w:sz w:val="28"/>
          <w:szCs w:val="28"/>
          <w:lang w:eastAsia="ja-JP" w:bidi="fa-IR"/>
        </w:rPr>
        <w:t>нин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) на поклонение в великий град Киев, в святую Печерскую лавру. А потом долго жил в безмолвии в Саровской пустыни. </w:t>
      </w:r>
      <w:r w:rsidR="009905C1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Он учил: </w:t>
      </w:r>
      <w:r w:rsidR="00775E2C" w:rsidRPr="00775E2C">
        <w:rPr>
          <w:rFonts w:eastAsia="Andale Sans UI" w:cs="Tahoma"/>
          <w:i/>
          <w:kern w:val="3"/>
          <w:sz w:val="28"/>
          <w:szCs w:val="28"/>
          <w:lang w:eastAsia="ja-JP" w:bidi="fa-IR"/>
        </w:rPr>
        <w:t>«Душу надо снабдить словом Божьим – это и есть хлеб ангельский, им и питается душа. Душа, исполненная отчаяния, делается безумной, кто победит страсти – победи</w:t>
      </w:r>
      <w:r w:rsidR="009905C1">
        <w:rPr>
          <w:rFonts w:eastAsia="Andale Sans UI" w:cs="Tahoma"/>
          <w:i/>
          <w:kern w:val="3"/>
          <w:sz w:val="28"/>
          <w:szCs w:val="28"/>
          <w:lang w:eastAsia="ja-JP" w:bidi="fa-IR"/>
        </w:rPr>
        <w:t xml:space="preserve">т и отчаяние. Уныние и отчаяние </w:t>
      </w:r>
      <w:proofErr w:type="gramStart"/>
      <w:r w:rsidR="00775E2C" w:rsidRPr="00775E2C">
        <w:rPr>
          <w:rFonts w:eastAsia="Andale Sans UI" w:cs="Tahoma"/>
          <w:i/>
          <w:kern w:val="3"/>
          <w:sz w:val="28"/>
          <w:szCs w:val="28"/>
          <w:lang w:eastAsia="ja-JP" w:bidi="fa-IR"/>
        </w:rPr>
        <w:t>грешны</w:t>
      </w:r>
      <w:proofErr w:type="gramEnd"/>
      <w:r w:rsidR="00775E2C" w:rsidRPr="00775E2C">
        <w:rPr>
          <w:rFonts w:eastAsia="Andale Sans UI" w:cs="Tahoma"/>
          <w:i/>
          <w:kern w:val="3"/>
          <w:sz w:val="28"/>
          <w:szCs w:val="28"/>
          <w:lang w:eastAsia="ja-JP" w:bidi="fa-IR"/>
        </w:rPr>
        <w:t>»</w:t>
      </w:r>
      <w:r w:rsidR="006A1549">
        <w:rPr>
          <w:rFonts w:eastAsia="Andale Sans UI" w:cs="Tahoma"/>
          <w:i/>
          <w:kern w:val="3"/>
          <w:sz w:val="28"/>
          <w:szCs w:val="28"/>
          <w:vertAlign w:val="superscript"/>
          <w:lang w:eastAsia="ja-JP" w:bidi="fa-IR"/>
        </w:rPr>
        <w:t>4</w:t>
      </w:r>
      <w:r w:rsidR="00775E2C" w:rsidRPr="00775E2C">
        <w:rPr>
          <w:rFonts w:eastAsia="Andale Sans UI" w:cs="Tahoma"/>
          <w:i/>
          <w:kern w:val="3"/>
          <w:sz w:val="28"/>
          <w:szCs w:val="28"/>
          <w:lang w:eastAsia="ja-JP" w:bidi="fa-IR"/>
        </w:rPr>
        <w:t xml:space="preserve">. 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br/>
        <w:t xml:space="preserve">   </w:t>
      </w: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Александра Фёдоровна поверила сразу: Старец Серафим, находящийся у Божьего престола, заступится за них, и Святая Русь получит наследника.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Ц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арица </w:t>
      </w:r>
      <w:r w:rsidR="006A1549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добивается 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канонизации Серафима. Через год после паломничества Царской семьи </w:t>
      </w:r>
      <w:proofErr w:type="gramStart"/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>в</w:t>
      </w:r>
      <w:proofErr w:type="gramEnd"/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Саров, родился наследник. </w:t>
      </w:r>
      <w:r w:rsidR="00775E2C" w:rsidRPr="00775E2C">
        <w:rPr>
          <w:rFonts w:eastAsia="Andale Sans UI" w:cs="Tahoma"/>
          <w:i/>
          <w:kern w:val="3"/>
          <w:sz w:val="28"/>
          <w:szCs w:val="28"/>
          <w:lang w:eastAsia="ja-JP" w:bidi="fa-IR"/>
        </w:rPr>
        <w:t>«Императрица и я решили дать наследнику имя Алексей, надо же как-то нарушить эту череду Александров и Николаев»</w:t>
      </w:r>
      <w:r w:rsidR="006A1549">
        <w:rPr>
          <w:rFonts w:eastAsia="Andale Sans UI" w:cs="Tahoma"/>
          <w:i/>
          <w:kern w:val="3"/>
          <w:sz w:val="28"/>
          <w:szCs w:val="28"/>
          <w:vertAlign w:val="superscript"/>
          <w:lang w:eastAsia="ja-JP" w:bidi="fa-IR"/>
        </w:rPr>
        <w:t>5</w:t>
      </w:r>
      <w:r w:rsidR="00775E2C" w:rsidRPr="00775E2C">
        <w:rPr>
          <w:rFonts w:eastAsia="Andale Sans UI" w:cs="Tahoma"/>
          <w:kern w:val="3"/>
          <w:sz w:val="28"/>
          <w:szCs w:val="28"/>
          <w:lang w:eastAsia="ja-JP" w:bidi="fa-IR"/>
        </w:rPr>
        <w:t>,– шутил царь.</w:t>
      </w:r>
    </w:p>
    <w:p w:rsidR="00827471" w:rsidRDefault="00827471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b/>
          <w:kern w:val="3"/>
          <w:sz w:val="28"/>
          <w:szCs w:val="28"/>
          <w:lang w:eastAsia="ja-JP" w:bidi="fa-IR"/>
        </w:rPr>
      </w:pPr>
    </w:p>
    <w:p w:rsidR="009905C1" w:rsidRPr="009905C1" w:rsidRDefault="009905C1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b/>
          <w:kern w:val="3"/>
          <w:sz w:val="28"/>
          <w:szCs w:val="28"/>
          <w:lang w:eastAsia="ja-JP" w:bidi="fa-IR"/>
        </w:rPr>
      </w:pPr>
      <w:r w:rsidRPr="009905C1">
        <w:rPr>
          <w:rFonts w:eastAsia="Andale Sans UI" w:cs="Tahoma"/>
          <w:b/>
          <w:kern w:val="3"/>
          <w:sz w:val="28"/>
          <w:szCs w:val="28"/>
          <w:lang w:eastAsia="ja-JP" w:bidi="fa-IR"/>
        </w:rPr>
        <w:t>Р</w:t>
      </w:r>
      <w:r w:rsidR="00D246FE">
        <w:rPr>
          <w:rFonts w:eastAsia="Andale Sans UI" w:cs="Tahoma"/>
          <w:b/>
          <w:kern w:val="3"/>
          <w:sz w:val="28"/>
          <w:szCs w:val="28"/>
          <w:lang w:eastAsia="ja-JP" w:bidi="fa-IR"/>
        </w:rPr>
        <w:t>азвитие монастыря</w:t>
      </w:r>
    </w:p>
    <w:p w:rsidR="00352EE4" w:rsidRPr="00352EE4" w:rsidRDefault="00775E2C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smartTag w:uri="urn:schemas-microsoft-com:office:smarttags" w:element="date">
        <w:smartTagPr>
          <w:attr w:name="Year" w:val="19"/>
          <w:attr w:name="Day" w:val="17"/>
          <w:attr w:name="Month" w:val="9"/>
          <w:attr w:name="ls" w:val="trans"/>
        </w:smartTagPr>
        <w:r w:rsidR="00352EE4" w:rsidRPr="00352EE4">
          <w:rPr>
            <w:rFonts w:eastAsia="Andale Sans UI" w:cs="Tahoma"/>
            <w:kern w:val="3"/>
            <w:sz w:val="28"/>
            <w:szCs w:val="28"/>
            <w:lang w:eastAsia="ja-JP" w:bidi="fa-IR"/>
          </w:rPr>
          <w:t>17 сентября 19</w:t>
        </w:r>
      </w:smartTag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08 года епископ </w:t>
      </w:r>
      <w:proofErr w:type="spell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Гермоген</w:t>
      </w:r>
      <w:proofErr w:type="spell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совершил освящение монастырског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>о храма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Первым настоятелем монастыря был иеромонах </w:t>
      </w:r>
      <w:proofErr w:type="spell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Пантелеимон</w:t>
      </w:r>
      <w:proofErr w:type="spell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Хотя первоначально по благословению епископа </w:t>
      </w:r>
      <w:proofErr w:type="spell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Гермогена</w:t>
      </w:r>
      <w:proofErr w:type="spell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предполагалось назначение на эту должность иеромонах</w:t>
      </w:r>
      <w:proofErr w:type="gram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а Иоа</w:t>
      </w:r>
      <w:proofErr w:type="gram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нна, приехавшего со святой горы Афон.</w:t>
      </w:r>
    </w:p>
    <w:p w:rsidR="00352EE4" w:rsidRPr="00352EE4" w:rsidRDefault="00352EE4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Чуть позже рядом с храмом возвели колокольню.  Известно, что звон монастырских колоколов хорошо доносился до Сердобска, и жители города, услышав благовест, шли в обитель пешком.</w:t>
      </w:r>
    </w:p>
    <w:p w:rsidR="00352EE4" w:rsidRPr="00352EE4" w:rsidRDefault="00352EE4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В монастыре жили 29 человек, из них 16 послушников. Монастырь стал известен по всей округе. Сюда приезжали люди из соседних уездов -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Аткарского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,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Балашовского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,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Кирсановского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Особенно почиталась монастырская святыня - Казанская икона Божией Матери, от которой происходили исцеления. Рядом с Успенской церковью был построен каменный двухэтажный дом, кухня и трапезная. Не удалось найти ни одного человека, лично видевшего отца Андрея, но очень многие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сердобчане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хранят семейные легенды о посещении их родственниками монастыря на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Сазань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-горе и встречах с отцом Андреем, который был известен даром прозорливости и исцелений.</w:t>
      </w:r>
    </w:p>
    <w:p w:rsidR="00352EE4" w:rsidRPr="00352EE4" w:rsidRDefault="00352EE4" w:rsidP="00775E2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Многие рассказывают об исцелениях, особенно от беснования. Причём, часто говорят о том, что больные исцелялись пр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>и подходе к монастырю, рассказыв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ают и о прозорливости отца Андрея.</w:t>
      </w:r>
    </w:p>
    <w:p w:rsidR="006A1549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Необычность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пустыни</w:t>
      </w:r>
      <w:proofErr w:type="gram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во-первых в том, что монастырь был пещерным, имел выстроенные монахами подземные кельи и храм, во-вторых, среди насельников были монахи из самых разных мест: со Старого и Нового Афона, Киевской, Полтавской, Курской, Астраханской, Тамбовской, Пензенской, Казанской и Саратовской губернии. Конечно, в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>пустыни проживали и лица, посланные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на исправление. Но, в основном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,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здесь подвизались истинные подвижники веры и благочестия, в необычайной простоте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жития</w:t>
      </w:r>
      <w:proofErr w:type="gram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стяжавшие великую благодать Святого Духа. Нетипичным был и сложное название пустыни –</w:t>
      </w:r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gramStart"/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Казанская</w:t>
      </w:r>
      <w:proofErr w:type="gramEnd"/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 </w:t>
      </w:r>
      <w:proofErr w:type="spellStart"/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Алексиево</w:t>
      </w:r>
      <w:proofErr w:type="spellEnd"/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-Сергиевская.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</w:p>
    <w:p w:rsidR="00352EE4" w:rsidRPr="00352EE4" w:rsidRDefault="00D246FE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>Закрытие монастыря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 w:rsidRPr="00352EE4"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 xml:space="preserve">   </w:t>
      </w:r>
      <w:r w:rsidR="006A1549">
        <w:rPr>
          <w:rFonts w:eastAsia="Andale Sans UI" w:cs="Tahoma"/>
          <w:b/>
          <w:bCs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С приходом советской власти деятельность монастыря не прекратилась, хотя с 1918 года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Сердобский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совет заселил в монастырские флигели рабочих, а многие хозяйственные постройки монастыря определил под мастерские.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Вскоре монастырь и вовсе был закрыт. Оставшиеся в живых насельники разошлись по сёлам или подверглись репрессиям, дальнейшая судьба многих из них до сего времени остаются неизвестной.</w:t>
      </w:r>
    </w:p>
    <w:p w:rsidR="00867D1B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Отец Ан</w:t>
      </w:r>
      <w:r w:rsidR="006E02EF">
        <w:rPr>
          <w:rFonts w:eastAsia="Andale Sans UI" w:cs="Tahoma"/>
          <w:kern w:val="3"/>
          <w:sz w:val="28"/>
          <w:szCs w:val="28"/>
          <w:lang w:eastAsia="ja-JP" w:bidi="fa-IR"/>
        </w:rPr>
        <w:t xml:space="preserve">дрей (Грузинцев) переехал жить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6E02EF">
        <w:rPr>
          <w:rFonts w:eastAsia="Andale Sans UI" w:cs="Tahoma"/>
          <w:kern w:val="3"/>
          <w:sz w:val="28"/>
          <w:szCs w:val="28"/>
          <w:lang w:eastAsia="ja-JP" w:bidi="fa-IR"/>
        </w:rPr>
        <w:t xml:space="preserve">к брату Иосифу в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Сердобск, который был репрессирован и погиб в ссылке. Вдова брата Анастасия, воспитывавшая шестерых сыновей, приняла отца Андрея, не побоявшись репрессий. В последние годы жизни он болел, но дом всегда был полон людьми, к нему продолжали ехать со всей округи, несмотря на опасность. Удивительным является и сам факт того, что отец Андрей не был репрессирован.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Похоронен он на  городском кладбище, могила его, к счастью, не затерялась. 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>И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звестно, что и по сей день люди берут землю с этой могилы, считая её целебной. А в первые годы после смерти отца Андрея постоянно приходилось обновлять надгробный холмик, так как его буквально растаскивали по щепотке.</w:t>
      </w:r>
    </w:p>
    <w:p w:rsidR="00352EE4" w:rsidRPr="00352EE4" w:rsidRDefault="00D246FE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>
        <w:rPr>
          <w:rFonts w:eastAsia="Andale Sans UI" w:cs="Tahoma"/>
          <w:b/>
          <w:bCs/>
          <w:color w:val="000000"/>
          <w:kern w:val="3"/>
          <w:sz w:val="28"/>
          <w:szCs w:val="28"/>
          <w:lang w:eastAsia="ja-JP" w:bidi="fa-IR"/>
        </w:rPr>
        <w:t>История возрождения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 w:rsidRPr="00352EE4">
        <w:rPr>
          <w:rFonts w:eastAsia="Andale Sans UI" w:cs="Tahoma"/>
          <w:b/>
          <w:bCs/>
          <w:color w:val="000000"/>
          <w:kern w:val="3"/>
          <w:sz w:val="28"/>
          <w:szCs w:val="28"/>
          <w:lang w:eastAsia="ja-JP" w:bidi="fa-IR"/>
        </w:rPr>
        <w:t xml:space="preserve">   </w:t>
      </w:r>
      <w:r w:rsidR="006A1549">
        <w:rPr>
          <w:rFonts w:eastAsia="Andale Sans UI" w:cs="Tahoma"/>
          <w:b/>
          <w:bCs/>
          <w:color w:val="000000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В Сердобске сохранились легенды о прозорливости отца Андрея (Грузинцева). Одна из них касается третьего рождения монастыря. Старец ещё до революции не советовал ставить церкви, так как грядёт время, когда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 xml:space="preserve">они будут разрушены. В последние годы своей жизни он предсказывал, что  храм на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Сазань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-горе после его разрушения вернёт к жизни человек по имени Андрей. И действительно, все работы по возрождению монастыря в настоящее время осуществляется под руководств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>ом настоятеля иеромонаха Андрея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 </w:t>
      </w:r>
      <w:r w:rsidRPr="006E02EF">
        <w:rPr>
          <w:rFonts w:eastAsia="Andale Sans UI" w:cs="Tahoma"/>
          <w:i/>
          <w:kern w:val="3"/>
          <w:sz w:val="28"/>
          <w:szCs w:val="28"/>
          <w:lang w:eastAsia="ja-JP" w:bidi="fa-IR"/>
        </w:rPr>
        <w:t>«Благодать здесь такая, что всякую трудность преодолеть можно»</w:t>
      </w:r>
      <w:r w:rsidR="006A1549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>6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, – говорит  священник, намеренный до конца воссоздать духовную и историческую святыню земли Пензенской.</w:t>
      </w:r>
    </w:p>
    <w:p w:rsidR="00D90877" w:rsidRPr="00D90877" w:rsidRDefault="006A1549" w:rsidP="00D9087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 </w:t>
      </w:r>
      <w:proofErr w:type="spellStart"/>
      <w:r w:rsidR="00D90877">
        <w:rPr>
          <w:rFonts w:eastAsia="Andale Sans UI" w:cs="Tahoma"/>
          <w:kern w:val="3"/>
          <w:sz w:val="28"/>
          <w:szCs w:val="28"/>
          <w:lang w:eastAsia="ja-JP" w:bidi="fa-IR"/>
        </w:rPr>
        <w:t>Сазанские</w:t>
      </w:r>
      <w:proofErr w:type="spellEnd"/>
      <w:r w:rsidR="00D90877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D90877" w:rsidRPr="00D90877">
        <w:rPr>
          <w:rFonts w:eastAsia="Andale Sans UI" w:cs="Tahoma"/>
          <w:kern w:val="3"/>
          <w:sz w:val="28"/>
          <w:szCs w:val="28"/>
          <w:lang w:eastAsia="ja-JP" w:bidi="fa-IR"/>
        </w:rPr>
        <w:t xml:space="preserve">обвалившиеся </w:t>
      </w:r>
      <w:r w:rsidR="00D90877">
        <w:rPr>
          <w:rFonts w:eastAsia="Andale Sans UI" w:cs="Tahoma"/>
          <w:kern w:val="3"/>
          <w:sz w:val="28"/>
          <w:szCs w:val="28"/>
          <w:lang w:eastAsia="ja-JP" w:bidi="fa-IR"/>
        </w:rPr>
        <w:t>пещеры были обсле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дованы пензенски</w:t>
      </w:r>
      <w:r w:rsidR="001C628F">
        <w:rPr>
          <w:rFonts w:eastAsia="Andale Sans UI" w:cs="Tahoma"/>
          <w:kern w:val="3"/>
          <w:sz w:val="28"/>
          <w:szCs w:val="28"/>
          <w:lang w:eastAsia="ja-JP" w:bidi="fa-IR"/>
        </w:rPr>
        <w:t>ми спелеологами ещё в 1985 году по заданию областного Совета по туризму и экскурсиям. Спелеологи сделали заключение об искусственном происхождении пещер и</w:t>
      </w:r>
      <w:r w:rsidR="00D90877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составили карту-схему</w:t>
      </w:r>
      <w:r w:rsidR="00D90877" w:rsidRPr="00D90877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1C628F">
        <w:rPr>
          <w:rFonts w:eastAsia="Andale Sans UI" w:cs="Tahoma"/>
          <w:kern w:val="3"/>
          <w:sz w:val="28"/>
          <w:szCs w:val="28"/>
          <w:lang w:eastAsia="ja-JP" w:bidi="fa-IR"/>
        </w:rPr>
        <w:t>подземных ходов. Но</w:t>
      </w:r>
      <w:r w:rsidR="00D90877" w:rsidRPr="00D90877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6E02EF">
        <w:rPr>
          <w:rFonts w:eastAsia="Andale Sans UI" w:cs="Tahoma"/>
          <w:kern w:val="3"/>
          <w:sz w:val="28"/>
          <w:szCs w:val="28"/>
          <w:lang w:eastAsia="ja-JP" w:bidi="fa-IR"/>
        </w:rPr>
        <w:t xml:space="preserve">в </w:t>
      </w:r>
      <w:r w:rsidR="00D90877" w:rsidRPr="00D90877">
        <w:rPr>
          <w:rFonts w:eastAsia="Andale Sans UI" w:cs="Tahoma"/>
          <w:kern w:val="3"/>
          <w:sz w:val="28"/>
          <w:szCs w:val="28"/>
          <w:lang w:eastAsia="ja-JP" w:bidi="fa-IR"/>
        </w:rPr>
        <w:t>начале 1990-х годов пещеры были засыпаны.</w:t>
      </w:r>
    </w:p>
    <w:p w:rsidR="00352EE4" w:rsidRPr="00352EE4" w:rsidRDefault="00D90877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В 1990-е годы вход в них был засыпан. История возрождения монастыря Казанской </w:t>
      </w:r>
      <w:proofErr w:type="spell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Алексиево</w:t>
      </w:r>
      <w:proofErr w:type="spell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-Сергиевской пустыни начинается с 2004 года, когда создавалась книга о </w:t>
      </w:r>
      <w:proofErr w:type="spell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сердобских</w:t>
      </w:r>
      <w:proofErr w:type="spell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монастырях и храмах. Консультантом авторов книги выступил иеромонах отец Андрей (</w:t>
      </w:r>
      <w:proofErr w:type="gram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в</w:t>
      </w:r>
      <w:proofErr w:type="gram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миру - Андрей Афанасьев). Прежде он часто слышал легенды о </w:t>
      </w:r>
      <w:proofErr w:type="spell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сазанских</w:t>
      </w:r>
      <w:proofErr w:type="spell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пещерах, но полагал, что это людские фантазии. Но вот в январе 2005 года отец Андрей приехал в </w:t>
      </w:r>
      <w:proofErr w:type="gram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Сазанье</w:t>
      </w:r>
      <w:proofErr w:type="gram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посмотреть на места, окутанные тайной. Они показались отцу Андрею живописными: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дубовый лес, в</w:t>
      </w:r>
      <w:r w:rsidR="00701062">
        <w:rPr>
          <w:rFonts w:eastAsia="Andale Sans UI" w:cs="Tahoma"/>
          <w:kern w:val="3"/>
          <w:sz w:val="28"/>
          <w:szCs w:val="28"/>
          <w:lang w:eastAsia="ja-JP" w:bidi="fa-IR"/>
        </w:rPr>
        <w:t xml:space="preserve">озле него - широкое поле и пруд </w:t>
      </w:r>
      <w:r w:rsidR="007D40DB">
        <w:rPr>
          <w:rFonts w:eastAsia="Andale Sans UI" w:cs="Tahoma"/>
          <w:kern w:val="3"/>
          <w:sz w:val="28"/>
          <w:szCs w:val="28"/>
          <w:lang w:eastAsia="ja-JP" w:bidi="fa-IR"/>
        </w:rPr>
        <w:t>(Приложение</w:t>
      </w:r>
      <w:r w:rsidR="00425CAB">
        <w:rPr>
          <w:rFonts w:eastAsia="Andale Sans UI" w:cs="Tahoma"/>
          <w:kern w:val="3"/>
          <w:sz w:val="28"/>
          <w:szCs w:val="28"/>
          <w:lang w:eastAsia="ja-JP" w:bidi="fa-IR"/>
        </w:rPr>
        <w:t xml:space="preserve"> 5</w:t>
      </w:r>
      <w:r w:rsidR="007D40DB">
        <w:rPr>
          <w:rFonts w:eastAsia="Andale Sans UI" w:cs="Tahoma"/>
          <w:kern w:val="3"/>
          <w:sz w:val="28"/>
          <w:szCs w:val="28"/>
          <w:lang w:eastAsia="ja-JP" w:bidi="fa-IR"/>
        </w:rPr>
        <w:t>)</w:t>
      </w:r>
      <w:r w:rsidR="00701062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Такая  картина мало кого оставит равнодушным.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Отец Андрей задумал восстановить источник на месте бывшего монастыря. Прихожане собора Михаила Архангела и местные жители начали расчищать источник, заваленный тоннами мусора, смешанного с землей. Когда место было свободно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>,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и забила из-под земли чистейшая вода, отец Андрей подал идею, что нужно на этом месте поставить часовню, чтобы верующие могли испить святой воды, помолиться Богу.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 xml:space="preserve"> 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Когда завершились работы по восстановлению источника, решили вскрыть пещеру. Отец Андрей засомневался: найдут ли вход в нее, заброшенный десятилетие назад? Но провидение не покидало верующих: нашелся тот самый человек, который когда-то на экскаваторе заваливал пещеры землей. Он показал место, где предположительно находился вход, а потом сам помогал раскапывать пещеру.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Узнав о благочестивых намерениях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сердобчан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, архиепископ Пензенский и Кузнецкий Филарет благословил строительство церкви во имя Казанской иконы Божией Матери на том месте, где когда-то находился монастырь. Пока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заздравные</w:t>
      </w:r>
      <w:proofErr w:type="gram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служили у источника, а заупокойные в пещере, где была братская усыпальница. В августе 2005 года заложили храм в честь Казанской иконы Божией Матери.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  </w:t>
      </w:r>
      <w:r w:rsidR="006A1549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     </w:t>
      </w:r>
      <w:proofErr w:type="gramStart"/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Отец Андрей  посчитал, что ему грешно было бы построить в Сазанье просто храм.</w:t>
      </w:r>
      <w:proofErr w:type="gramEnd"/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Раз на этом месте был монастырь</w:t>
      </w:r>
      <w:r w:rsidR="006E02EF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, </w:t>
      </w:r>
      <w:r w:rsidR="006E02EF" w:rsidRPr="003B60F9">
        <w:rPr>
          <w:rFonts w:eastAsia="Andale Sans UI" w:cs="Tahoma"/>
          <w:i/>
          <w:color w:val="000000"/>
          <w:kern w:val="3"/>
          <w:sz w:val="28"/>
          <w:szCs w:val="28"/>
          <w:lang w:eastAsia="ja-JP" w:bidi="fa-IR"/>
        </w:rPr>
        <w:t>«так тому и надо быть»</w:t>
      </w:r>
      <w:r w:rsidR="003B60F9">
        <w:rPr>
          <w:rFonts w:eastAsia="Andale Sans UI" w:cs="Tahoma"/>
          <w:color w:val="000000"/>
          <w:kern w:val="3"/>
          <w:sz w:val="28"/>
          <w:szCs w:val="28"/>
          <w:vertAlign w:val="superscript"/>
          <w:lang w:eastAsia="ja-JP" w:bidi="fa-IR"/>
        </w:rPr>
        <w:t>7</w:t>
      </w:r>
      <w:r w:rsidR="006E02EF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.</w:t>
      </w:r>
      <w:r w:rsidR="003B60F9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Тем более что у отца Андрея появились сподвижники. Владыка Филарет выразил мнение, что места здесь </w:t>
      </w:r>
      <w:proofErr w:type="spellStart"/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намоленные</w:t>
      </w:r>
      <w:proofErr w:type="spellEnd"/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, значит, монастырю быть.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Первое, что бросается в глаза при входе в подземелья, это то, что они вырыты в мощном глиняном пласте. Дальнейшие исследования окружающей местности позволяют говори</w:t>
      </w:r>
      <w:r w:rsidR="00802B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ть об уникальности наличия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мощного пласта глины, в котором оказалось возможным вырыть пещеры большого объема. Пещ</w:t>
      </w:r>
      <w:r w:rsidR="001C628F">
        <w:rPr>
          <w:rFonts w:eastAsia="Andale Sans UI" w:cs="Tahoma"/>
          <w:kern w:val="3"/>
          <w:sz w:val="28"/>
          <w:szCs w:val="28"/>
          <w:lang w:eastAsia="ja-JP" w:bidi="fa-IR"/>
        </w:rPr>
        <w:t>ерный Свято-Н</w:t>
      </w:r>
      <w:r w:rsidR="008B0F58">
        <w:rPr>
          <w:rFonts w:eastAsia="Andale Sans UI" w:cs="Tahoma"/>
          <w:kern w:val="3"/>
          <w:sz w:val="28"/>
          <w:szCs w:val="28"/>
          <w:lang w:eastAsia="ja-JP" w:bidi="fa-IR"/>
        </w:rPr>
        <w:t>икольский монастырь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, расположен на глубине 8 метров (протяженность восстановленной части 117 метров из почти 2,5-километрового пещерного канала). Пещеры очень интересно устроены, там всегда циркулирует свежий воздух, нет сырости и затхлости,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зимой и летом постоянная температура, около +5</w:t>
      </w:r>
      <w:r w:rsidR="00781CE5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>0</w:t>
      </w:r>
      <w:r w:rsidR="00781CE5">
        <w:rPr>
          <w:rFonts w:eastAsia="Andale Sans UI" w:cs="Tahoma"/>
          <w:kern w:val="3"/>
          <w:sz w:val="28"/>
          <w:szCs w:val="28"/>
          <w:lang w:eastAsia="ja-JP" w:bidi="fa-IR"/>
        </w:rPr>
        <w:t>С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Еще один интересный факт </w:t>
      </w:r>
      <w:r w:rsidR="00D246FE">
        <w:rPr>
          <w:rFonts w:eastAsia="Andale Sans UI" w:cs="Tahoma"/>
          <w:kern w:val="3"/>
          <w:sz w:val="28"/>
          <w:szCs w:val="28"/>
          <w:lang w:eastAsia="ja-JP" w:bidi="fa-IR"/>
        </w:rPr>
        <w:t>–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контуры пещер точно соответствуют силуэту Богородицы с Младенцем в полный рост (такая икона есть на своде храма).</w:t>
      </w:r>
      <w:r w:rsidR="00802B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Остаётся только удивляться, как удалось сохранить пещеры. Ведь их  могли превратить в карьер для добычи глины. Несмотря на ограниченность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>пространства, в пещере хорошо дышится и холодно. Сегодня пещеры открыты, над входом воз</w:t>
      </w:r>
      <w:r w:rsidR="00701062">
        <w:rPr>
          <w:rFonts w:eastAsia="Andale Sans UI" w:cs="Tahoma"/>
          <w:kern w:val="3"/>
          <w:sz w:val="28"/>
          <w:szCs w:val="28"/>
          <w:lang w:eastAsia="ja-JP" w:bidi="fa-IR"/>
        </w:rPr>
        <w:t xml:space="preserve">ведена часовня Николая Угодника </w:t>
      </w:r>
      <w:r w:rsidR="00802B7F">
        <w:rPr>
          <w:rFonts w:eastAsia="Andale Sans UI" w:cs="Tahoma"/>
          <w:kern w:val="3"/>
          <w:sz w:val="28"/>
          <w:szCs w:val="28"/>
          <w:lang w:eastAsia="ja-JP" w:bidi="fa-IR"/>
        </w:rPr>
        <w:t xml:space="preserve">(Приложение </w:t>
      </w:r>
      <w:r w:rsidR="00425CAB">
        <w:rPr>
          <w:rFonts w:eastAsia="Andale Sans UI" w:cs="Tahoma"/>
          <w:kern w:val="3"/>
          <w:sz w:val="28"/>
          <w:szCs w:val="28"/>
          <w:lang w:eastAsia="ja-JP" w:bidi="fa-IR"/>
        </w:rPr>
        <w:t>6</w:t>
      </w:r>
      <w:r w:rsidR="00802B7F">
        <w:rPr>
          <w:rFonts w:eastAsia="Andale Sans UI" w:cs="Tahoma"/>
          <w:kern w:val="3"/>
          <w:sz w:val="28"/>
          <w:szCs w:val="28"/>
          <w:lang w:eastAsia="ja-JP" w:bidi="fa-IR"/>
        </w:rPr>
        <w:t>)</w:t>
      </w:r>
      <w:r w:rsidR="00701062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Стены укреплены, а пещерный храм, вырытый когда-то монахами, многочисленные ходы и кельи освещены электричеством.</w:t>
      </w:r>
    </w:p>
    <w:p w:rsidR="00802B7F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По свидетельству многих, пещеры напоминают пещеры Киево-Печерской Лавры</w:t>
      </w:r>
      <w:r w:rsidRPr="00352EE4">
        <w:rPr>
          <w:rFonts w:ascii="Verdana, Arial, Helvetica, sans" w:eastAsia="Andale Sans UI" w:hAnsi="Verdana, Arial, Helvetica, sans" w:cs="Tahoma"/>
          <w:kern w:val="3"/>
          <w:sz w:val="28"/>
          <w:szCs w:val="28"/>
          <w:lang w:eastAsia="ja-JP" w:bidi="fa-IR"/>
        </w:rPr>
        <w:t xml:space="preserve">.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Во время раскопок пещерного монастыря были найдены человеческие кости, а также вещи монахов: иконки и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пожертвенник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Наперсный крест последнего настоятеля монастыря был передан иеромонаху отцу Андрею жителями </w:t>
      </w:r>
      <w:proofErr w:type="gram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Сазанья</w:t>
      </w:r>
      <w:proofErr w:type="gram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. </w:t>
      </w:r>
    </w:p>
    <w:p w:rsidR="00352EE4" w:rsidRPr="00352EE4" w:rsidRDefault="003B60F9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Заслуживает внимания и источник со своеобразной на вкус водой.  После его расчистки обнаружили старые срубы колодцев, желоба и помосты из морёного дуба. Каково же было всеобщее удивление, когда после проверки воды в лаборатории она оказалась абсолютно чистой!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В январе 2007 года, через 71 год после смерти старца отца Андрея, произошло перезахоронение останков отца Андрея с городского кладбища Сердобска в усыпальницу </w:t>
      </w:r>
      <w:proofErr w:type="spellStart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Сазанского</w:t>
      </w:r>
      <w:proofErr w:type="spellEnd"/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пещерного монастыря, где так же находится могила, в которой захоронены найденные во время работ останки братии.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Всего за год рядом с пещерами был построен и наземный храм. В нём собраны уникальные святыни. Например, иконы, найденные во время раскопок, образ и частицы мощей святых угодников. Есть и новоявленная икона Скорбящего спасителя.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val="de-DE"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>Не так давно во время исследований окрестностей Сазанья был найден выход из пещер подземного монастыря на противоположной от входа стороне, ведущей в сторону села Рощина. Если удастся соединить два этих входа в монастырь, то подземные коридоры монастыря протянутся под землей на два с половиной километра. Для сравнения: пещеры Киево-Печерской Лавры имеют протяженность три километра.</w:t>
      </w:r>
    </w:p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 xml:space="preserve">   </w:t>
      </w:r>
      <w:r w:rsidR="006A1549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Однажды в храм пришла пожилая женщина и принесла две половинки старой доски. Она объяснила, что это старая икона и лежала она у нее в сарае очень давно. Когда смыли первый слой, оказалось, что это письмо XVI века. Другая реликвия монастыря </w:t>
      </w:r>
      <w:r w:rsidR="00D246FE">
        <w:rPr>
          <w:rFonts w:eastAsia="Andale Sans UI" w:cs="Tahoma"/>
          <w:kern w:val="3"/>
          <w:sz w:val="28"/>
          <w:szCs w:val="28"/>
          <w:lang w:eastAsia="ja-JP" w:bidi="fa-IR"/>
        </w:rPr>
        <w:t>–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икона XVII века </w:t>
      </w:r>
      <w:r w:rsidR="00D246FE">
        <w:rPr>
          <w:rFonts w:eastAsia="Andale Sans UI" w:cs="Tahoma"/>
          <w:kern w:val="3"/>
          <w:sz w:val="28"/>
          <w:szCs w:val="28"/>
          <w:lang w:eastAsia="ja-JP" w:bidi="fa-IR"/>
        </w:rPr>
        <w:t>–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оказалась в храме похожим образом. Ее собирались сжечь в печи, но решили отнести в храм. Сейчас иконы находятся на реставрации.</w:t>
      </w:r>
    </w:p>
    <w:p w:rsidR="00352EE4" w:rsidRPr="00802B7F" w:rsidRDefault="00352EE4" w:rsidP="00802B7F">
      <w:pPr>
        <w:widowControl w:val="0"/>
        <w:suppressAutoHyphens/>
        <w:autoSpaceDN w:val="0"/>
        <w:spacing w:after="120" w:line="360" w:lineRule="auto"/>
        <w:jc w:val="center"/>
        <w:textAlignment w:val="baseline"/>
        <w:rPr>
          <w:rFonts w:eastAsia="Andale Sans UI" w:cs="Tahoma"/>
          <w:kern w:val="3"/>
          <w:sz w:val="32"/>
          <w:szCs w:val="32"/>
          <w:lang w:val="de-DE" w:eastAsia="ja-JP" w:bidi="fa-IR"/>
        </w:rPr>
      </w:pPr>
      <w:r w:rsidRPr="00802B7F">
        <w:rPr>
          <w:rFonts w:eastAsia="Andale Sans UI" w:cs="Tahoma"/>
          <w:b/>
          <w:bCs/>
          <w:kern w:val="3"/>
          <w:sz w:val="32"/>
          <w:szCs w:val="32"/>
          <w:lang w:eastAsia="ja-JP" w:bidi="fa-IR"/>
        </w:rPr>
        <w:t>Заключение</w:t>
      </w:r>
    </w:p>
    <w:p w:rsidR="00892E91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  </w:t>
      </w:r>
      <w:r w:rsidR="006A1549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     </w:t>
      </w:r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За совсем небольшой период времени возрождения м</w:t>
      </w:r>
      <w:r w:rsidR="00867D1B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онастыря  проделана большая</w:t>
      </w:r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работа. На сегодняшний день построены храм в честь Казанской иконы Божией Матери, часовня в честь святителя Николая Чудотворца над входом в пещерный монастырь,</w:t>
      </w:r>
      <w:r w:rsidR="00892E91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 колокольня с шестью колоколами. Р</w:t>
      </w:r>
      <w:r w:rsidRPr="00352EE4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асчищены пещеры, в которых освящен Никольский храм, оборудован источник с купальней и часовней в честь Казанской иконы Божией Матери</w:t>
      </w:r>
      <w:r w:rsidR="00781CE5"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.</w:t>
      </w:r>
      <w:r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</w:t>
      </w:r>
    </w:p>
    <w:p w:rsidR="00352EE4" w:rsidRPr="00352EE4" w:rsidRDefault="003B60F9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С начала восстановления монастыря Господь подтвердил </w:t>
      </w:r>
      <w:r w:rsidR="00781CE5" w:rsidRPr="00352EE4">
        <w:rPr>
          <w:rFonts w:eastAsia="Andale Sans UI" w:cs="Tahoma"/>
          <w:kern w:val="3"/>
          <w:sz w:val="28"/>
          <w:szCs w:val="28"/>
          <w:lang w:eastAsia="ja-JP" w:bidi="fa-IR"/>
        </w:rPr>
        <w:t>благодать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этого места чудесами и исцелениями. Помолиться в подземный храм теперь приезжают верующие со всей России и даже дальнего зарубежья: Германии, Англии, США, Греции</w:t>
      </w:r>
      <w:r w:rsidR="00892E91">
        <w:rPr>
          <w:rFonts w:eastAsia="Andale Sans UI" w:cs="Tahoma"/>
          <w:kern w:val="3"/>
          <w:sz w:val="28"/>
          <w:szCs w:val="28"/>
          <w:lang w:eastAsia="ja-JP" w:bidi="fa-IR"/>
        </w:rPr>
        <w:t>.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Уже сейчас известны случаи чудесного излечения людей от тяжелых недугов.</w:t>
      </w:r>
    </w:p>
    <w:p w:rsidR="006D248E" w:rsidRDefault="003B60F9" w:rsidP="006D248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noProof/>
          <w:kern w:val="3"/>
          <w:sz w:val="40"/>
          <w:szCs w:val="40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 </w:t>
      </w:r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Возрождение православных памятников дает всем нам возможность прикоснуться к истории, к тому, что испокон веку давало людям силы для того, чтобы верить и жить. Святые места, подобные </w:t>
      </w:r>
      <w:proofErr w:type="spellStart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>Сазанскому</w:t>
      </w:r>
      <w:proofErr w:type="spellEnd"/>
      <w:r w:rsidR="00352EE4" w:rsidRPr="00352EE4">
        <w:rPr>
          <w:rFonts w:eastAsia="Andale Sans UI" w:cs="Tahoma"/>
          <w:kern w:val="3"/>
          <w:sz w:val="28"/>
          <w:szCs w:val="28"/>
          <w:lang w:eastAsia="ja-JP" w:bidi="fa-IR"/>
        </w:rPr>
        <w:t xml:space="preserve"> монастырю, дают особую силу земле, на которой живет человек.</w:t>
      </w:r>
      <w:r w:rsidR="00425CAB" w:rsidRPr="00425CAB">
        <w:rPr>
          <w:rFonts w:eastAsia="Andale Sans UI" w:cs="Tahoma"/>
          <w:noProof/>
          <w:kern w:val="3"/>
          <w:sz w:val="40"/>
          <w:szCs w:val="40"/>
        </w:rPr>
        <w:t xml:space="preserve"> </w:t>
      </w:r>
    </w:p>
    <w:p w:rsidR="006D248E" w:rsidRDefault="006D248E" w:rsidP="006D248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noProof/>
          <w:kern w:val="3"/>
          <w:sz w:val="40"/>
          <w:szCs w:val="40"/>
        </w:rPr>
      </w:pPr>
    </w:p>
    <w:p w:rsidR="006D248E" w:rsidRDefault="006D248E" w:rsidP="006D248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noProof/>
          <w:kern w:val="3"/>
          <w:sz w:val="40"/>
          <w:szCs w:val="40"/>
        </w:rPr>
      </w:pPr>
    </w:p>
    <w:p w:rsidR="006D248E" w:rsidRDefault="006D248E" w:rsidP="006D248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40"/>
          <w:szCs w:val="40"/>
          <w:lang w:eastAsia="ja-JP" w:bidi="fa-IR"/>
        </w:rPr>
      </w:pPr>
    </w:p>
    <w:p w:rsidR="006D248E" w:rsidRPr="001A16FE" w:rsidRDefault="001A16FE" w:rsidP="006A1549">
      <w:pPr>
        <w:widowControl w:val="0"/>
        <w:suppressAutoHyphens/>
        <w:autoSpaceDN w:val="0"/>
        <w:spacing w:after="120" w:line="360" w:lineRule="auto"/>
        <w:jc w:val="center"/>
        <w:textAlignment w:val="baseline"/>
        <w:rPr>
          <w:rFonts w:eastAsia="Andale Sans UI" w:cs="Tahoma"/>
          <w:kern w:val="3"/>
          <w:sz w:val="32"/>
          <w:szCs w:val="32"/>
          <w:lang w:eastAsia="ja-JP" w:bidi="fa-IR"/>
        </w:rPr>
      </w:pPr>
      <w:r w:rsidRPr="001A16FE">
        <w:rPr>
          <w:b/>
          <w:sz w:val="32"/>
          <w:szCs w:val="32"/>
        </w:rPr>
        <w:lastRenderedPageBreak/>
        <w:t>Список использованной литературы</w:t>
      </w:r>
    </w:p>
    <w:p w:rsidR="00FE2966" w:rsidRDefault="00FE2966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</w:p>
    <w:p w:rsidR="006D248E" w:rsidRPr="00DC5E7E" w:rsidRDefault="003B60F9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lang w:eastAsia="ja-JP" w:bidi="fa-IR"/>
        </w:rPr>
        <w:t xml:space="preserve">           </w:t>
      </w:r>
      <w:proofErr w:type="spellStart"/>
      <w:r w:rsidR="003E491D" w:rsidRPr="00DC5E7E">
        <w:rPr>
          <w:rFonts w:eastAsia="Andale Sans UI" w:cs="Tahoma"/>
          <w:kern w:val="3"/>
          <w:lang w:eastAsia="ja-JP" w:bidi="fa-IR"/>
        </w:rPr>
        <w:t>Дворжанский</w:t>
      </w:r>
      <w:proofErr w:type="spellEnd"/>
      <w:r w:rsidR="003E491D" w:rsidRPr="00DC5E7E">
        <w:rPr>
          <w:rFonts w:eastAsia="Andale Sans UI" w:cs="Tahoma"/>
          <w:kern w:val="3"/>
          <w:lang w:eastAsia="ja-JP" w:bidi="fa-IR"/>
        </w:rPr>
        <w:t xml:space="preserve"> А.И. История Пензенской епархии. Кн. 1. Исторический очерк. Пенза, 1999.</w:t>
      </w:r>
    </w:p>
    <w:p w:rsidR="006D248E" w:rsidRPr="00DC5E7E" w:rsidRDefault="003B60F9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/>
          <w:kern w:val="3"/>
          <w:lang w:eastAsia="ja-JP" w:bidi="fa-IR"/>
        </w:rPr>
      </w:pPr>
      <w:r>
        <w:rPr>
          <w:color w:val="000000"/>
          <w:spacing w:val="-3"/>
        </w:rPr>
        <w:t xml:space="preserve">           </w:t>
      </w:r>
      <w:r w:rsidR="00A838B3" w:rsidRPr="00DC5E7E">
        <w:rPr>
          <w:color w:val="000000"/>
          <w:spacing w:val="-3"/>
        </w:rPr>
        <w:t>Логинова Т.В.</w:t>
      </w:r>
      <w:r w:rsidR="005053C9" w:rsidRPr="00DC5E7E">
        <w:rPr>
          <w:color w:val="000000"/>
          <w:spacing w:val="-3"/>
        </w:rPr>
        <w:t xml:space="preserve"> Первая служба в возрожденном храме </w:t>
      </w:r>
      <w:r w:rsidR="005053C9" w:rsidRPr="00DC5E7E">
        <w:rPr>
          <w:color w:val="000000"/>
          <w:spacing w:val="4"/>
        </w:rPr>
        <w:t xml:space="preserve">// Пензенский православный собеседник. 2006. № 4 </w:t>
      </w:r>
      <w:r w:rsidR="005053C9" w:rsidRPr="00DC5E7E">
        <w:rPr>
          <w:color w:val="000000"/>
          <w:spacing w:val="-4"/>
        </w:rPr>
        <w:t>(46), апрель.</w:t>
      </w:r>
      <w:r w:rsidR="00A838B3" w:rsidRPr="00DC5E7E">
        <w:rPr>
          <w:color w:val="000000"/>
          <w:spacing w:val="-4"/>
        </w:rPr>
        <w:t xml:space="preserve"> </w:t>
      </w:r>
    </w:p>
    <w:p w:rsidR="00A838B3" w:rsidRPr="00DC5E7E" w:rsidRDefault="003B60F9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lang w:eastAsia="ja-JP" w:bidi="fa-IR"/>
        </w:rPr>
        <w:t xml:space="preserve">           </w:t>
      </w:r>
      <w:proofErr w:type="spellStart"/>
      <w:r w:rsidR="00A838B3" w:rsidRPr="00DC5E7E">
        <w:rPr>
          <w:rFonts w:eastAsia="Andale Sans UI" w:cs="Tahoma"/>
          <w:kern w:val="3"/>
          <w:lang w:eastAsia="ja-JP" w:bidi="fa-IR"/>
        </w:rPr>
        <w:t>О.Тимошина</w:t>
      </w:r>
      <w:proofErr w:type="spellEnd"/>
      <w:r w:rsidR="00A838B3" w:rsidRPr="00DC5E7E">
        <w:rPr>
          <w:rFonts w:eastAsia="Andale Sans UI" w:cs="Tahoma"/>
          <w:kern w:val="3"/>
          <w:lang w:eastAsia="ja-JP" w:bidi="fa-IR"/>
        </w:rPr>
        <w:t xml:space="preserve">, </w:t>
      </w:r>
      <w:proofErr w:type="spellStart"/>
      <w:r w:rsidR="00A838B3" w:rsidRPr="00DC5E7E">
        <w:rPr>
          <w:rFonts w:eastAsia="Andale Sans UI" w:cs="Tahoma"/>
          <w:kern w:val="3"/>
          <w:lang w:eastAsia="ja-JP" w:bidi="fa-IR"/>
        </w:rPr>
        <w:t>С.Маркин</w:t>
      </w:r>
      <w:proofErr w:type="spellEnd"/>
      <w:r w:rsidR="00A838B3" w:rsidRPr="00DC5E7E">
        <w:rPr>
          <w:rFonts w:eastAsia="Andale Sans UI" w:cs="Tahoma"/>
          <w:kern w:val="3"/>
          <w:lang w:eastAsia="ja-JP" w:bidi="fa-IR"/>
        </w:rPr>
        <w:t>. По страницам истори</w:t>
      </w:r>
      <w:r w:rsidR="00DC5E7E">
        <w:rPr>
          <w:rFonts w:eastAsia="Andale Sans UI" w:cs="Tahoma"/>
          <w:kern w:val="3"/>
          <w:lang w:eastAsia="ja-JP" w:bidi="fa-IR"/>
        </w:rPr>
        <w:t xml:space="preserve">и </w:t>
      </w:r>
      <w:proofErr w:type="spellStart"/>
      <w:r w:rsidR="00DC5E7E">
        <w:rPr>
          <w:rFonts w:eastAsia="Andale Sans UI" w:cs="Tahoma"/>
          <w:kern w:val="3"/>
          <w:lang w:eastAsia="ja-JP" w:bidi="fa-IR"/>
        </w:rPr>
        <w:t>Сердобского</w:t>
      </w:r>
      <w:proofErr w:type="spellEnd"/>
      <w:r w:rsidR="00DC5E7E">
        <w:rPr>
          <w:rFonts w:eastAsia="Andale Sans UI" w:cs="Tahoma"/>
          <w:kern w:val="3"/>
          <w:lang w:eastAsia="ja-JP" w:bidi="fa-IR"/>
        </w:rPr>
        <w:t xml:space="preserve"> края. Пенза, 2005</w:t>
      </w:r>
      <w:r w:rsidR="00A838B3" w:rsidRPr="00DC5E7E">
        <w:rPr>
          <w:rFonts w:eastAsia="Andale Sans UI" w:cs="Tahoma"/>
          <w:kern w:val="3"/>
          <w:lang w:eastAsia="ja-JP" w:bidi="fa-IR"/>
        </w:rPr>
        <w:t>.</w:t>
      </w:r>
    </w:p>
    <w:p w:rsidR="00A838B3" w:rsidRDefault="003B60F9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lang w:eastAsia="ja-JP" w:bidi="fa-IR"/>
        </w:rPr>
        <w:t xml:space="preserve">           </w:t>
      </w:r>
      <w:r w:rsidR="00A838B3" w:rsidRPr="00DC5E7E">
        <w:rPr>
          <w:rFonts w:eastAsia="Andale Sans UI" w:cs="Tahoma"/>
          <w:kern w:val="3"/>
          <w:lang w:eastAsia="ja-JP" w:bidi="fa-IR"/>
        </w:rPr>
        <w:t xml:space="preserve">Протоиерей </w:t>
      </w:r>
      <w:proofErr w:type="spellStart"/>
      <w:r w:rsidR="00A838B3" w:rsidRPr="00DC5E7E">
        <w:rPr>
          <w:rFonts w:eastAsia="Andale Sans UI" w:cs="Tahoma"/>
          <w:kern w:val="3"/>
          <w:lang w:eastAsia="ja-JP" w:bidi="fa-IR"/>
        </w:rPr>
        <w:t>А.Владимиров</w:t>
      </w:r>
      <w:proofErr w:type="spellEnd"/>
      <w:r w:rsidR="00A838B3" w:rsidRPr="00DC5E7E">
        <w:rPr>
          <w:rFonts w:eastAsia="Andale Sans UI" w:cs="Tahoma"/>
          <w:kern w:val="3"/>
          <w:lang w:eastAsia="ja-JP" w:bidi="fa-IR"/>
        </w:rPr>
        <w:t xml:space="preserve">. Учебник жизни: Книга для чтения в семье и в школе.- 4-е изд., </w:t>
      </w:r>
      <w:proofErr w:type="spellStart"/>
      <w:r w:rsidR="00A838B3" w:rsidRPr="00DC5E7E">
        <w:rPr>
          <w:rFonts w:eastAsia="Andale Sans UI" w:cs="Tahoma"/>
          <w:kern w:val="3"/>
          <w:lang w:eastAsia="ja-JP" w:bidi="fa-IR"/>
        </w:rPr>
        <w:t>испр</w:t>
      </w:r>
      <w:proofErr w:type="spellEnd"/>
      <w:r w:rsidR="00A838B3" w:rsidRPr="00DC5E7E">
        <w:rPr>
          <w:rFonts w:eastAsia="Andale Sans UI" w:cs="Tahoma"/>
          <w:kern w:val="3"/>
          <w:lang w:eastAsia="ja-JP" w:bidi="fa-IR"/>
        </w:rPr>
        <w:t>. И доп.- М.:</w:t>
      </w:r>
      <w:r w:rsidR="00DC5E7E">
        <w:rPr>
          <w:rFonts w:eastAsia="Andale Sans UI" w:cs="Tahoma"/>
          <w:kern w:val="3"/>
          <w:lang w:eastAsia="ja-JP" w:bidi="fa-IR"/>
        </w:rPr>
        <w:t xml:space="preserve"> Дроф</w:t>
      </w:r>
      <w:proofErr w:type="gramStart"/>
      <w:r w:rsidR="00DC5E7E">
        <w:rPr>
          <w:rFonts w:eastAsia="Andale Sans UI" w:cs="Tahoma"/>
          <w:kern w:val="3"/>
          <w:lang w:eastAsia="ja-JP" w:bidi="fa-IR"/>
        </w:rPr>
        <w:t>а-</w:t>
      </w:r>
      <w:proofErr w:type="gramEnd"/>
      <w:r w:rsidR="00DC5E7E">
        <w:rPr>
          <w:rFonts w:eastAsia="Andale Sans UI" w:cs="Tahoma"/>
          <w:kern w:val="3"/>
          <w:lang w:eastAsia="ja-JP" w:bidi="fa-IR"/>
        </w:rPr>
        <w:t xml:space="preserve"> Плюс, 2008.</w:t>
      </w:r>
    </w:p>
    <w:p w:rsidR="00D246FE" w:rsidRPr="00DC5E7E" w:rsidRDefault="003B60F9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lang w:eastAsia="ja-JP" w:bidi="fa-IR"/>
        </w:rPr>
        <w:t xml:space="preserve">           </w:t>
      </w:r>
      <w:proofErr w:type="spellStart"/>
      <w:r w:rsidR="00D246FE" w:rsidRPr="00D246FE">
        <w:rPr>
          <w:rFonts w:eastAsia="Andale Sans UI" w:cs="Tahoma"/>
          <w:kern w:val="3"/>
          <w:lang w:eastAsia="ja-JP" w:bidi="fa-IR"/>
        </w:rPr>
        <w:t>Э.Радзинский</w:t>
      </w:r>
      <w:proofErr w:type="spellEnd"/>
      <w:r w:rsidR="00D246FE" w:rsidRPr="00D246FE">
        <w:rPr>
          <w:rFonts w:eastAsia="Andale Sans UI" w:cs="Tahoma"/>
          <w:kern w:val="3"/>
          <w:lang w:eastAsia="ja-JP" w:bidi="fa-IR"/>
        </w:rPr>
        <w:t>. Николай II . М.: Издате</w:t>
      </w:r>
      <w:r w:rsidR="00D246FE">
        <w:rPr>
          <w:rFonts w:eastAsia="Andale Sans UI" w:cs="Tahoma"/>
          <w:kern w:val="3"/>
          <w:lang w:eastAsia="ja-JP" w:bidi="fa-IR"/>
        </w:rPr>
        <w:t xml:space="preserve">льство «Вагриус», 2003. </w:t>
      </w:r>
    </w:p>
    <w:p w:rsidR="00A838B3" w:rsidRPr="00DC5E7E" w:rsidRDefault="003B60F9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lang w:eastAsia="ja-JP" w:bidi="fa-IR"/>
        </w:rPr>
        <w:t xml:space="preserve">           </w:t>
      </w:r>
      <w:r w:rsidR="00A838B3" w:rsidRPr="00DC5E7E">
        <w:rPr>
          <w:rFonts w:eastAsia="Andale Sans UI" w:cs="Tahoma"/>
          <w:kern w:val="3"/>
          <w:lang w:eastAsia="ja-JP" w:bidi="fa-IR"/>
        </w:rPr>
        <w:t>Чиста небесная лазурь</w:t>
      </w:r>
      <w:r w:rsidR="00D246FE">
        <w:rPr>
          <w:rFonts w:eastAsia="Andale Sans UI" w:cs="Tahoma"/>
          <w:kern w:val="3"/>
          <w:lang w:eastAsia="ja-JP" w:bidi="fa-IR"/>
        </w:rPr>
        <w:t>…</w:t>
      </w:r>
      <w:r w:rsidR="00A838B3" w:rsidRPr="00DC5E7E">
        <w:rPr>
          <w:rFonts w:eastAsia="Andale Sans UI" w:cs="Tahoma"/>
          <w:kern w:val="3"/>
          <w:lang w:eastAsia="ja-JP" w:bidi="fa-IR"/>
        </w:rPr>
        <w:t xml:space="preserve"> Стихи русских поэт</w:t>
      </w:r>
      <w:r w:rsidR="00DC5E7E">
        <w:rPr>
          <w:rFonts w:eastAsia="Andale Sans UI" w:cs="Tahoma"/>
          <w:kern w:val="3"/>
          <w:lang w:eastAsia="ja-JP" w:bidi="fa-IR"/>
        </w:rPr>
        <w:t xml:space="preserve">ов: / Гл. ред. Н Астахова. </w:t>
      </w:r>
      <w:r w:rsidR="00D246FE">
        <w:rPr>
          <w:rFonts w:eastAsia="Andale Sans UI" w:cs="Tahoma"/>
          <w:kern w:val="3"/>
          <w:lang w:eastAsia="ja-JP" w:bidi="fa-IR"/>
        </w:rPr>
        <w:t>–</w:t>
      </w:r>
      <w:r w:rsidR="00DC5E7E">
        <w:rPr>
          <w:rFonts w:eastAsia="Andale Sans UI" w:cs="Tahoma"/>
          <w:kern w:val="3"/>
          <w:lang w:eastAsia="ja-JP" w:bidi="fa-IR"/>
        </w:rPr>
        <w:t xml:space="preserve"> М.</w:t>
      </w:r>
      <w:r w:rsidR="00A838B3" w:rsidRPr="00DC5E7E">
        <w:rPr>
          <w:rFonts w:eastAsia="Andale Sans UI" w:cs="Tahoma"/>
          <w:kern w:val="3"/>
          <w:lang w:eastAsia="ja-JP" w:bidi="fa-IR"/>
        </w:rPr>
        <w:t>: Издательст</w:t>
      </w:r>
      <w:r w:rsidR="00DC5E7E">
        <w:rPr>
          <w:rFonts w:eastAsia="Andale Sans UI" w:cs="Tahoma"/>
          <w:kern w:val="3"/>
          <w:lang w:eastAsia="ja-JP" w:bidi="fa-IR"/>
        </w:rPr>
        <w:t xml:space="preserve">во «Белый город», 2008. </w:t>
      </w:r>
    </w:p>
    <w:p w:rsidR="006D248E" w:rsidRPr="00DC5E7E" w:rsidRDefault="00A838B3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b/>
          <w:i/>
          <w:kern w:val="3"/>
          <w:lang w:eastAsia="ja-JP" w:bidi="fa-IR"/>
        </w:rPr>
      </w:pPr>
      <w:r w:rsidRPr="00DC5E7E">
        <w:rPr>
          <w:rFonts w:eastAsia="Andale Sans UI" w:cs="Tahoma"/>
          <w:b/>
          <w:i/>
          <w:kern w:val="3"/>
          <w:lang w:eastAsia="ja-JP" w:bidi="fa-IR"/>
        </w:rPr>
        <w:t>Интернет-ресурсы</w:t>
      </w:r>
    </w:p>
    <w:p w:rsidR="00A838B3" w:rsidRPr="00DC5E7E" w:rsidRDefault="003B60F9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lang w:eastAsia="ja-JP" w:bidi="fa-IR"/>
        </w:rPr>
        <w:t xml:space="preserve">           </w:t>
      </w:r>
      <w:proofErr w:type="spellStart"/>
      <w:r w:rsidR="00A838B3" w:rsidRPr="00DC5E7E">
        <w:rPr>
          <w:rFonts w:eastAsia="Andale Sans UI" w:cs="Tahoma"/>
          <w:kern w:val="3"/>
          <w:lang w:eastAsia="ja-JP" w:bidi="fa-IR"/>
        </w:rPr>
        <w:t>Дворжанский</w:t>
      </w:r>
      <w:proofErr w:type="spellEnd"/>
      <w:r w:rsidR="00A838B3" w:rsidRPr="00DC5E7E">
        <w:rPr>
          <w:rFonts w:eastAsia="Andale Sans UI" w:cs="Tahoma"/>
          <w:kern w:val="3"/>
          <w:lang w:eastAsia="ja-JP" w:bidi="fa-IR"/>
        </w:rPr>
        <w:t xml:space="preserve"> А.И. История Пензенской епархии. Кн.2 </w:t>
      </w:r>
      <w:r w:rsidR="00D246FE">
        <w:rPr>
          <w:rFonts w:eastAsia="Andale Sans UI" w:cs="Tahoma"/>
          <w:kern w:val="3"/>
          <w:lang w:eastAsia="ja-JP" w:bidi="fa-IR"/>
        </w:rPr>
        <w:t>«</w:t>
      </w:r>
      <w:r w:rsidR="00A838B3" w:rsidRPr="00DC5E7E">
        <w:rPr>
          <w:rFonts w:eastAsia="Andale Sans UI" w:cs="Tahoma"/>
          <w:kern w:val="3"/>
          <w:lang w:eastAsia="ja-JP" w:bidi="fa-IR"/>
        </w:rPr>
        <w:t>Храмы</w:t>
      </w:r>
      <w:r w:rsidR="00D246FE">
        <w:rPr>
          <w:rFonts w:eastAsia="Andale Sans UI" w:cs="Tahoma"/>
          <w:kern w:val="3"/>
          <w:lang w:eastAsia="ja-JP" w:bidi="fa-IR"/>
        </w:rPr>
        <w:t>»</w:t>
      </w:r>
      <w:r w:rsidR="00A838B3" w:rsidRPr="00DC5E7E">
        <w:rPr>
          <w:rFonts w:eastAsia="Andale Sans UI" w:cs="Tahoma"/>
          <w:kern w:val="3"/>
          <w:lang w:eastAsia="ja-JP" w:bidi="fa-IR"/>
        </w:rPr>
        <w:t xml:space="preserve"> (электронная версия);</w:t>
      </w:r>
      <w:r w:rsidR="00A838B3" w:rsidRPr="00DC5E7E">
        <w:t xml:space="preserve"> </w:t>
      </w:r>
      <w:hyperlink r:id="rId10" w:history="1">
        <w:r w:rsidR="00DC5E7E" w:rsidRPr="00DC5E7E">
          <w:rPr>
            <w:rStyle w:val="ac"/>
            <w:rFonts w:eastAsia="Andale Sans UI" w:cs="Tahoma"/>
            <w:color w:val="auto"/>
            <w:kern w:val="3"/>
            <w:u w:val="none"/>
            <w:lang w:eastAsia="ja-JP" w:bidi="fa-IR"/>
          </w:rPr>
          <w:t>http://pravoslavie58region.ru</w:t>
        </w:r>
      </w:hyperlink>
      <w:r w:rsidR="00DC5E7E" w:rsidRPr="00DC5E7E">
        <w:rPr>
          <w:rFonts w:eastAsia="Andale Sans UI" w:cs="Tahoma"/>
          <w:kern w:val="3"/>
          <w:lang w:eastAsia="ja-JP" w:bidi="fa-IR"/>
        </w:rPr>
        <w:t xml:space="preserve"> </w:t>
      </w:r>
      <w:r w:rsidR="00A838B3" w:rsidRPr="00DC5E7E">
        <w:rPr>
          <w:rFonts w:eastAsia="Andale Sans UI" w:cs="Tahoma"/>
          <w:kern w:val="3"/>
          <w:lang w:eastAsia="ja-JP" w:bidi="fa-IR"/>
        </w:rPr>
        <w:t>(Пенза Православная)</w:t>
      </w:r>
      <w:r w:rsidR="0089653A" w:rsidRPr="00DC5E7E">
        <w:rPr>
          <w:rFonts w:eastAsia="Andale Sans UI" w:cs="Tahoma"/>
          <w:kern w:val="3"/>
          <w:lang w:eastAsia="ja-JP" w:bidi="fa-IR"/>
        </w:rPr>
        <w:t xml:space="preserve"> </w:t>
      </w:r>
    </w:p>
    <w:p w:rsidR="006D248E" w:rsidRPr="00DC5E7E" w:rsidRDefault="003B60F9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lang w:eastAsia="ja-JP" w:bidi="fa-IR"/>
        </w:rPr>
        <w:t xml:space="preserve">           </w:t>
      </w:r>
      <w:r w:rsidR="00DC5E7E" w:rsidRPr="00DC5E7E">
        <w:rPr>
          <w:rFonts w:eastAsia="Andale Sans UI" w:cs="Tahoma"/>
          <w:kern w:val="3"/>
          <w:lang w:eastAsia="ja-JP" w:bidi="fa-IR"/>
        </w:rPr>
        <w:t xml:space="preserve">Казанская </w:t>
      </w:r>
      <w:proofErr w:type="spellStart"/>
      <w:r w:rsidR="00DC5E7E" w:rsidRPr="00DC5E7E">
        <w:rPr>
          <w:rFonts w:eastAsia="Andale Sans UI" w:cs="Tahoma"/>
          <w:kern w:val="3"/>
          <w:lang w:eastAsia="ja-JP" w:bidi="fa-IR"/>
        </w:rPr>
        <w:t>Алексиево</w:t>
      </w:r>
      <w:proofErr w:type="spellEnd"/>
      <w:r w:rsidR="00DC5E7E" w:rsidRPr="00DC5E7E">
        <w:rPr>
          <w:rFonts w:eastAsia="Andale Sans UI" w:cs="Tahoma"/>
          <w:kern w:val="3"/>
          <w:lang w:eastAsia="ja-JP" w:bidi="fa-IR"/>
        </w:rPr>
        <w:t xml:space="preserve">-Сергиевская пустынь </w:t>
      </w:r>
      <w:r w:rsidR="00D246FE">
        <w:rPr>
          <w:rFonts w:eastAsia="Andale Sans UI" w:cs="Tahoma"/>
          <w:kern w:val="3"/>
          <w:lang w:eastAsia="ja-JP" w:bidi="fa-IR"/>
        </w:rPr>
        <w:t>…</w:t>
      </w:r>
      <w:r w:rsidR="00DC5E7E" w:rsidRPr="00DC5E7E">
        <w:rPr>
          <w:rFonts w:eastAsia="Andale Sans UI" w:cs="Tahoma"/>
          <w:kern w:val="3"/>
          <w:lang w:eastAsia="ja-JP" w:bidi="fa-IR"/>
        </w:rPr>
        <w:t>http://serdob4ane.serdobskmedia.ru/</w:t>
      </w:r>
      <w:r w:rsidR="00DC5E7E">
        <w:rPr>
          <w:rFonts w:eastAsia="Andale Sans UI" w:cs="Tahoma"/>
          <w:kern w:val="3"/>
          <w:lang w:eastAsia="ja-JP" w:bidi="fa-IR"/>
        </w:rPr>
        <w:t xml:space="preserve"> </w:t>
      </w:r>
    </w:p>
    <w:p w:rsidR="006D248E" w:rsidRPr="00D246FE" w:rsidRDefault="003B60F9" w:rsidP="00DC5E7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t xml:space="preserve">           </w:t>
      </w:r>
      <w:hyperlink r:id="rId11" w:history="1">
        <w:r w:rsidR="00D246FE" w:rsidRPr="00D246FE">
          <w:rPr>
            <w:rStyle w:val="ac"/>
            <w:rFonts w:eastAsia="Andale Sans UI" w:cs="Tahoma"/>
            <w:color w:val="auto"/>
            <w:kern w:val="3"/>
            <w:u w:val="none"/>
            <w:lang w:eastAsia="ja-JP" w:bidi="fa-IR"/>
          </w:rPr>
          <w:t>http://ssetterr</w:t>
        </w:r>
      </w:hyperlink>
      <w:r w:rsidR="00DC5E7E" w:rsidRPr="00D246FE">
        <w:rPr>
          <w:rFonts w:eastAsia="Andale Sans UI" w:cs="Tahoma"/>
          <w:kern w:val="3"/>
          <w:lang w:eastAsia="ja-JP" w:bidi="fa-IR"/>
        </w:rPr>
        <w:t>.narod.ru/kazanskaja-alekseevo-sergievskaja-pustyn.html</w:t>
      </w:r>
    </w:p>
    <w:p w:rsidR="006D248E" w:rsidRPr="00D246FE" w:rsidRDefault="003B60F9" w:rsidP="00DC5E7E">
      <w:pPr>
        <w:widowControl w:val="0"/>
        <w:suppressAutoHyphens/>
        <w:autoSpaceDN w:val="0"/>
        <w:spacing w:after="120" w:line="360" w:lineRule="auto"/>
        <w:textAlignment w:val="baseline"/>
        <w:rPr>
          <w:rFonts w:eastAsia="Andale Sans UI" w:cs="Tahoma"/>
          <w:kern w:val="3"/>
          <w:lang w:eastAsia="ja-JP" w:bidi="fa-IR"/>
        </w:rPr>
      </w:pPr>
      <w:r>
        <w:t xml:space="preserve">           </w:t>
      </w:r>
      <w:hyperlink r:id="rId12" w:history="1">
        <w:r w:rsidR="00D246FE" w:rsidRPr="00D246FE">
          <w:rPr>
            <w:rStyle w:val="ac"/>
            <w:rFonts w:eastAsia="Andale Sans UI" w:cs="Tahoma"/>
            <w:color w:val="auto"/>
            <w:kern w:val="3"/>
            <w:u w:val="none"/>
            <w:lang w:eastAsia="ja-JP" w:bidi="fa-IR"/>
          </w:rPr>
          <w:t>http://russian</w:t>
        </w:r>
      </w:hyperlink>
      <w:r w:rsidR="00DC5E7E" w:rsidRPr="00D246FE">
        <w:rPr>
          <w:rFonts w:eastAsia="Andale Sans UI" w:cs="Tahoma"/>
          <w:kern w:val="3"/>
          <w:lang w:eastAsia="ja-JP" w:bidi="fa-IR"/>
        </w:rPr>
        <w:t>-ch</w:t>
      </w:r>
      <w:r w:rsidR="00D246FE">
        <w:rPr>
          <w:rFonts w:eastAsia="Andale Sans UI" w:cs="Tahoma"/>
          <w:kern w:val="3"/>
          <w:lang w:eastAsia="ja-JP" w:bidi="fa-IR"/>
        </w:rPr>
        <w:t>urch.ru/viewpage</w:t>
      </w:r>
      <w:r w:rsidR="00DC5E7E" w:rsidRPr="00D246FE">
        <w:rPr>
          <w:rFonts w:eastAsia="Andale Sans UI" w:cs="Tahoma"/>
          <w:kern w:val="3"/>
          <w:lang w:eastAsia="ja-JP" w:bidi="fa-IR"/>
        </w:rPr>
        <w:t>=penza&amp;page=446</w:t>
      </w:r>
    </w:p>
    <w:p w:rsidR="006D248E" w:rsidRPr="00D246FE" w:rsidRDefault="00D246FE" w:rsidP="00D246FE">
      <w:pPr>
        <w:widowControl w:val="0"/>
        <w:suppressAutoHyphens/>
        <w:autoSpaceDN w:val="0"/>
        <w:spacing w:after="120" w:line="360" w:lineRule="auto"/>
        <w:textAlignment w:val="baseline"/>
        <w:rPr>
          <w:rFonts w:eastAsia="Andale Sans UI" w:cs="Tahoma"/>
          <w:b/>
          <w:i/>
          <w:kern w:val="3"/>
          <w:lang w:eastAsia="ja-JP" w:bidi="fa-IR"/>
        </w:rPr>
      </w:pPr>
      <w:r w:rsidRPr="00D246FE">
        <w:rPr>
          <w:rFonts w:eastAsia="Andale Sans UI" w:cs="Tahoma"/>
          <w:b/>
          <w:i/>
          <w:kern w:val="3"/>
          <w:lang w:eastAsia="ja-JP" w:bidi="fa-IR"/>
        </w:rPr>
        <w:t>Сноски</w:t>
      </w:r>
    </w:p>
    <w:p w:rsidR="00334035" w:rsidRPr="00DC5E7E" w:rsidRDefault="003B60F9" w:rsidP="00334035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               </w:t>
      </w:r>
      <w:r w:rsidR="00D246FE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1 </w:t>
      </w:r>
      <w:r w:rsidR="00334035" w:rsidRPr="00DC5E7E">
        <w:rPr>
          <w:rFonts w:eastAsia="Andale Sans UI" w:cs="Tahoma"/>
          <w:kern w:val="3"/>
          <w:lang w:eastAsia="ja-JP" w:bidi="fa-IR"/>
        </w:rPr>
        <w:t xml:space="preserve">Казанская </w:t>
      </w:r>
      <w:proofErr w:type="spellStart"/>
      <w:r w:rsidR="00334035" w:rsidRPr="00DC5E7E">
        <w:rPr>
          <w:rFonts w:eastAsia="Andale Sans UI" w:cs="Tahoma"/>
          <w:kern w:val="3"/>
          <w:lang w:eastAsia="ja-JP" w:bidi="fa-IR"/>
        </w:rPr>
        <w:t>Алексиево</w:t>
      </w:r>
      <w:proofErr w:type="spellEnd"/>
      <w:r w:rsidR="00334035" w:rsidRPr="00DC5E7E">
        <w:rPr>
          <w:rFonts w:eastAsia="Andale Sans UI" w:cs="Tahoma"/>
          <w:kern w:val="3"/>
          <w:lang w:eastAsia="ja-JP" w:bidi="fa-IR"/>
        </w:rPr>
        <w:t xml:space="preserve">-Сергиевская пустынь </w:t>
      </w:r>
      <w:r w:rsidR="00334035">
        <w:rPr>
          <w:rFonts w:eastAsia="Andale Sans UI" w:cs="Tahoma"/>
          <w:kern w:val="3"/>
          <w:lang w:eastAsia="ja-JP" w:bidi="fa-IR"/>
        </w:rPr>
        <w:t>…</w:t>
      </w:r>
      <w:r w:rsidR="00334035" w:rsidRPr="00DC5E7E">
        <w:rPr>
          <w:rFonts w:eastAsia="Andale Sans UI" w:cs="Tahoma"/>
          <w:kern w:val="3"/>
          <w:lang w:eastAsia="ja-JP" w:bidi="fa-IR"/>
        </w:rPr>
        <w:t>http://serdob4ane.serdobskmedia.ru/</w:t>
      </w:r>
      <w:r w:rsidR="00334035">
        <w:rPr>
          <w:rFonts w:eastAsia="Andale Sans UI" w:cs="Tahoma"/>
          <w:kern w:val="3"/>
          <w:lang w:eastAsia="ja-JP" w:bidi="fa-IR"/>
        </w:rPr>
        <w:t xml:space="preserve"> </w:t>
      </w:r>
    </w:p>
    <w:p w:rsidR="00334035" w:rsidRPr="00DC5E7E" w:rsidRDefault="003B60F9" w:rsidP="00334035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               </w:t>
      </w:r>
      <w:r w:rsidR="00334035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>2</w:t>
      </w:r>
      <w:r w:rsidR="00334035" w:rsidRPr="00334035">
        <w:rPr>
          <w:rFonts w:eastAsia="Andale Sans UI" w:cs="Tahoma"/>
          <w:kern w:val="3"/>
          <w:lang w:eastAsia="ja-JP" w:bidi="fa-IR"/>
        </w:rPr>
        <w:t xml:space="preserve"> </w:t>
      </w:r>
      <w:r w:rsidR="00334035" w:rsidRPr="00DC5E7E">
        <w:rPr>
          <w:rFonts w:eastAsia="Andale Sans UI" w:cs="Tahoma"/>
          <w:kern w:val="3"/>
          <w:lang w:eastAsia="ja-JP" w:bidi="fa-IR"/>
        </w:rPr>
        <w:t xml:space="preserve">Казанская </w:t>
      </w:r>
      <w:proofErr w:type="spellStart"/>
      <w:r w:rsidR="00334035" w:rsidRPr="00DC5E7E">
        <w:rPr>
          <w:rFonts w:eastAsia="Andale Sans UI" w:cs="Tahoma"/>
          <w:kern w:val="3"/>
          <w:lang w:eastAsia="ja-JP" w:bidi="fa-IR"/>
        </w:rPr>
        <w:t>Алексиево</w:t>
      </w:r>
      <w:proofErr w:type="spellEnd"/>
      <w:r w:rsidR="00334035" w:rsidRPr="00DC5E7E">
        <w:rPr>
          <w:rFonts w:eastAsia="Andale Sans UI" w:cs="Tahoma"/>
          <w:kern w:val="3"/>
          <w:lang w:eastAsia="ja-JP" w:bidi="fa-IR"/>
        </w:rPr>
        <w:t xml:space="preserve">-Сергиевская пустынь </w:t>
      </w:r>
      <w:r w:rsidR="00334035">
        <w:rPr>
          <w:rFonts w:eastAsia="Andale Sans UI" w:cs="Tahoma"/>
          <w:kern w:val="3"/>
          <w:lang w:eastAsia="ja-JP" w:bidi="fa-IR"/>
        </w:rPr>
        <w:t>…</w:t>
      </w:r>
      <w:r w:rsidR="00334035" w:rsidRPr="00DC5E7E">
        <w:rPr>
          <w:rFonts w:eastAsia="Andale Sans UI" w:cs="Tahoma"/>
          <w:kern w:val="3"/>
          <w:lang w:eastAsia="ja-JP" w:bidi="fa-IR"/>
        </w:rPr>
        <w:t>http://serdob4ane.serdobskmedia.ru/</w:t>
      </w:r>
      <w:r w:rsidR="00334035">
        <w:rPr>
          <w:rFonts w:eastAsia="Andale Sans UI" w:cs="Tahoma"/>
          <w:kern w:val="3"/>
          <w:lang w:eastAsia="ja-JP" w:bidi="fa-IR"/>
        </w:rPr>
        <w:t xml:space="preserve"> </w:t>
      </w:r>
    </w:p>
    <w:p w:rsidR="006A1549" w:rsidRDefault="003B60F9" w:rsidP="00D246FE">
      <w:pPr>
        <w:widowControl w:val="0"/>
        <w:suppressAutoHyphens/>
        <w:autoSpaceDN w:val="0"/>
        <w:spacing w:after="120" w:line="360" w:lineRule="auto"/>
        <w:textAlignment w:val="baseline"/>
      </w:pPr>
      <w:r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               </w:t>
      </w:r>
      <w:r w:rsidR="00334035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>3</w:t>
      </w:r>
      <w:r w:rsidR="00334035" w:rsidRPr="00334035">
        <w:t xml:space="preserve"> </w:t>
      </w:r>
      <w:r w:rsidR="006A1549" w:rsidRPr="00DC5E7E">
        <w:rPr>
          <w:rFonts w:eastAsia="Andale Sans UI" w:cs="Tahoma"/>
          <w:kern w:val="3"/>
          <w:lang w:eastAsia="ja-JP" w:bidi="fa-IR"/>
        </w:rPr>
        <w:t xml:space="preserve">Казанская </w:t>
      </w:r>
      <w:proofErr w:type="spellStart"/>
      <w:r w:rsidR="006A1549" w:rsidRPr="00DC5E7E">
        <w:rPr>
          <w:rFonts w:eastAsia="Andale Sans UI" w:cs="Tahoma"/>
          <w:kern w:val="3"/>
          <w:lang w:eastAsia="ja-JP" w:bidi="fa-IR"/>
        </w:rPr>
        <w:t>Алексиево</w:t>
      </w:r>
      <w:proofErr w:type="spellEnd"/>
      <w:r w:rsidR="006A1549" w:rsidRPr="00DC5E7E">
        <w:rPr>
          <w:rFonts w:eastAsia="Andale Sans UI" w:cs="Tahoma"/>
          <w:kern w:val="3"/>
          <w:lang w:eastAsia="ja-JP" w:bidi="fa-IR"/>
        </w:rPr>
        <w:t xml:space="preserve">-Сергиевская пустынь </w:t>
      </w:r>
      <w:r w:rsidR="006A1549">
        <w:rPr>
          <w:rFonts w:eastAsia="Andale Sans UI" w:cs="Tahoma"/>
          <w:kern w:val="3"/>
          <w:lang w:eastAsia="ja-JP" w:bidi="fa-IR"/>
        </w:rPr>
        <w:t>…</w:t>
      </w:r>
      <w:r w:rsidR="006A1549" w:rsidRPr="00DC5E7E">
        <w:rPr>
          <w:rFonts w:eastAsia="Andale Sans UI" w:cs="Tahoma"/>
          <w:kern w:val="3"/>
          <w:lang w:eastAsia="ja-JP" w:bidi="fa-IR"/>
        </w:rPr>
        <w:t>http://serdob4ane.serdobskmedia.ru/</w:t>
      </w:r>
    </w:p>
    <w:p w:rsidR="006D248E" w:rsidRPr="00334035" w:rsidRDefault="003B60F9" w:rsidP="00D246FE">
      <w:pPr>
        <w:widowControl w:val="0"/>
        <w:suppressAutoHyphens/>
        <w:autoSpaceDN w:val="0"/>
        <w:spacing w:after="120" w:line="360" w:lineRule="auto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vertAlign w:val="superscript"/>
        </w:rPr>
        <w:t xml:space="preserve">               </w:t>
      </w:r>
      <w:r w:rsidR="004340B1">
        <w:rPr>
          <w:vertAlign w:val="superscript"/>
        </w:rPr>
        <w:t xml:space="preserve"> </w:t>
      </w:r>
      <w:r>
        <w:rPr>
          <w:vertAlign w:val="superscript"/>
        </w:rPr>
        <w:t xml:space="preserve"> </w:t>
      </w:r>
      <w:r w:rsidR="006A1549">
        <w:rPr>
          <w:vertAlign w:val="superscript"/>
        </w:rPr>
        <w:t xml:space="preserve">4 </w:t>
      </w:r>
      <w:r w:rsidR="00334035" w:rsidRPr="00F66764">
        <w:t>Э. Радзинский. Николай II . М.: Издате</w:t>
      </w:r>
      <w:r w:rsidR="00FE2966">
        <w:t>льство «Вагриус», 2003. – С.84</w:t>
      </w:r>
      <w:r w:rsidR="00334035">
        <w:t>.</w:t>
      </w:r>
    </w:p>
    <w:p w:rsidR="00334035" w:rsidRPr="00334035" w:rsidRDefault="003B60F9" w:rsidP="00334035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             </w:t>
      </w:r>
      <w:r w:rsidR="004340B1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 </w:t>
      </w:r>
      <w:r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 </w:t>
      </w:r>
      <w:r w:rsidR="006A1549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>5</w:t>
      </w:r>
      <w:r w:rsidR="00334035" w:rsidRPr="00334035">
        <w:t xml:space="preserve"> </w:t>
      </w:r>
      <w:r w:rsidR="00334035" w:rsidRPr="00F66764">
        <w:t>Э. Радзинский</w:t>
      </w:r>
      <w:r w:rsidR="00FE2966" w:rsidRPr="00FE2966">
        <w:t xml:space="preserve"> </w:t>
      </w:r>
      <w:r w:rsidR="00FE2966">
        <w:t>Указ</w:t>
      </w:r>
      <w:proofErr w:type="gramStart"/>
      <w:r w:rsidR="00FE2966">
        <w:t>.</w:t>
      </w:r>
      <w:proofErr w:type="gramEnd"/>
      <w:r w:rsidR="00FE2966">
        <w:t xml:space="preserve"> </w:t>
      </w:r>
      <w:proofErr w:type="gramStart"/>
      <w:r w:rsidR="00FE2966">
        <w:t>с</w:t>
      </w:r>
      <w:proofErr w:type="gramEnd"/>
      <w:r w:rsidR="00FE2966">
        <w:t>оч. – С.90.</w:t>
      </w:r>
    </w:p>
    <w:p w:rsidR="00334035" w:rsidRPr="00DC5E7E" w:rsidRDefault="003B60F9" w:rsidP="00334035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             </w:t>
      </w:r>
      <w:r w:rsidR="004340B1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  </w:t>
      </w:r>
      <w:r w:rsidR="006A1549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>6</w:t>
      </w:r>
      <w:r w:rsidR="00334035" w:rsidRPr="00334035">
        <w:rPr>
          <w:rFonts w:eastAsia="Andale Sans UI" w:cs="Tahoma"/>
          <w:kern w:val="3"/>
          <w:lang w:eastAsia="ja-JP" w:bidi="fa-IR"/>
        </w:rPr>
        <w:t xml:space="preserve"> </w:t>
      </w:r>
      <w:r w:rsidR="00334035" w:rsidRPr="00DC5E7E">
        <w:rPr>
          <w:rFonts w:eastAsia="Andale Sans UI" w:cs="Tahoma"/>
          <w:kern w:val="3"/>
          <w:lang w:eastAsia="ja-JP" w:bidi="fa-IR"/>
        </w:rPr>
        <w:t xml:space="preserve">Казанская </w:t>
      </w:r>
      <w:proofErr w:type="spellStart"/>
      <w:r w:rsidR="00334035" w:rsidRPr="00DC5E7E">
        <w:rPr>
          <w:rFonts w:eastAsia="Andale Sans UI" w:cs="Tahoma"/>
          <w:kern w:val="3"/>
          <w:lang w:eastAsia="ja-JP" w:bidi="fa-IR"/>
        </w:rPr>
        <w:t>Алексиево</w:t>
      </w:r>
      <w:proofErr w:type="spellEnd"/>
      <w:r w:rsidR="00334035" w:rsidRPr="00DC5E7E">
        <w:rPr>
          <w:rFonts w:eastAsia="Andale Sans UI" w:cs="Tahoma"/>
          <w:kern w:val="3"/>
          <w:lang w:eastAsia="ja-JP" w:bidi="fa-IR"/>
        </w:rPr>
        <w:t xml:space="preserve">-Сергиевская пустынь </w:t>
      </w:r>
      <w:r w:rsidR="00334035">
        <w:rPr>
          <w:rFonts w:eastAsia="Andale Sans UI" w:cs="Tahoma"/>
          <w:kern w:val="3"/>
          <w:lang w:eastAsia="ja-JP" w:bidi="fa-IR"/>
        </w:rPr>
        <w:t>…</w:t>
      </w:r>
      <w:r w:rsidR="00334035" w:rsidRPr="00DC5E7E">
        <w:rPr>
          <w:rFonts w:eastAsia="Andale Sans UI" w:cs="Tahoma"/>
          <w:kern w:val="3"/>
          <w:lang w:eastAsia="ja-JP" w:bidi="fa-IR"/>
        </w:rPr>
        <w:t>http://serdob4ane.serdobskmedia.ru/</w:t>
      </w:r>
      <w:r w:rsidR="00334035">
        <w:rPr>
          <w:rFonts w:eastAsia="Andale Sans UI" w:cs="Tahoma"/>
          <w:kern w:val="3"/>
          <w:lang w:eastAsia="ja-JP" w:bidi="fa-IR"/>
        </w:rPr>
        <w:t xml:space="preserve"> </w:t>
      </w:r>
    </w:p>
    <w:p w:rsidR="00334035" w:rsidRPr="00DC5E7E" w:rsidRDefault="004340B1" w:rsidP="00334035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 xml:space="preserve">               </w:t>
      </w:r>
      <w:r w:rsidR="006A1549">
        <w:rPr>
          <w:rFonts w:eastAsia="Andale Sans UI" w:cs="Tahoma"/>
          <w:kern w:val="3"/>
          <w:sz w:val="28"/>
          <w:szCs w:val="28"/>
          <w:vertAlign w:val="superscript"/>
          <w:lang w:eastAsia="ja-JP" w:bidi="fa-IR"/>
        </w:rPr>
        <w:t>7</w:t>
      </w:r>
      <w:r w:rsidR="00334035" w:rsidRPr="00334035">
        <w:rPr>
          <w:rFonts w:eastAsia="Andale Sans UI" w:cs="Tahoma"/>
          <w:kern w:val="3"/>
          <w:lang w:eastAsia="ja-JP" w:bidi="fa-IR"/>
        </w:rPr>
        <w:t xml:space="preserve"> </w:t>
      </w:r>
      <w:proofErr w:type="spellStart"/>
      <w:r w:rsidR="00334035" w:rsidRPr="00DC5E7E">
        <w:rPr>
          <w:rFonts w:eastAsia="Andale Sans UI" w:cs="Tahoma"/>
          <w:kern w:val="3"/>
          <w:lang w:eastAsia="ja-JP" w:bidi="fa-IR"/>
        </w:rPr>
        <w:t>Дворжанский</w:t>
      </w:r>
      <w:proofErr w:type="spellEnd"/>
      <w:r w:rsidR="00334035" w:rsidRPr="00DC5E7E">
        <w:rPr>
          <w:rFonts w:eastAsia="Andale Sans UI" w:cs="Tahoma"/>
          <w:kern w:val="3"/>
          <w:lang w:eastAsia="ja-JP" w:bidi="fa-IR"/>
        </w:rPr>
        <w:t xml:space="preserve"> А.И. История Пензенской епархии. Кн.2 </w:t>
      </w:r>
      <w:r w:rsidR="00334035">
        <w:rPr>
          <w:rFonts w:eastAsia="Andale Sans UI" w:cs="Tahoma"/>
          <w:kern w:val="3"/>
          <w:lang w:eastAsia="ja-JP" w:bidi="fa-IR"/>
        </w:rPr>
        <w:t>«</w:t>
      </w:r>
      <w:r w:rsidR="00334035" w:rsidRPr="00DC5E7E">
        <w:rPr>
          <w:rFonts w:eastAsia="Andale Sans UI" w:cs="Tahoma"/>
          <w:kern w:val="3"/>
          <w:lang w:eastAsia="ja-JP" w:bidi="fa-IR"/>
        </w:rPr>
        <w:t>Храмы</w:t>
      </w:r>
      <w:r w:rsidR="00334035">
        <w:rPr>
          <w:rFonts w:eastAsia="Andale Sans UI" w:cs="Tahoma"/>
          <w:kern w:val="3"/>
          <w:lang w:eastAsia="ja-JP" w:bidi="fa-IR"/>
        </w:rPr>
        <w:t>»</w:t>
      </w:r>
      <w:r w:rsidR="00334035" w:rsidRPr="00DC5E7E">
        <w:rPr>
          <w:rFonts w:eastAsia="Andale Sans UI" w:cs="Tahoma"/>
          <w:kern w:val="3"/>
          <w:lang w:eastAsia="ja-JP" w:bidi="fa-IR"/>
        </w:rPr>
        <w:t xml:space="preserve"> (электронная версия);</w:t>
      </w:r>
      <w:r w:rsidR="00334035" w:rsidRPr="00DC5E7E">
        <w:t xml:space="preserve"> </w:t>
      </w:r>
      <w:hyperlink r:id="rId13" w:history="1">
        <w:r w:rsidR="00334035" w:rsidRPr="00DC5E7E">
          <w:rPr>
            <w:rStyle w:val="ac"/>
            <w:rFonts w:eastAsia="Andale Sans UI" w:cs="Tahoma"/>
            <w:color w:val="auto"/>
            <w:kern w:val="3"/>
            <w:u w:val="none"/>
            <w:lang w:eastAsia="ja-JP" w:bidi="fa-IR"/>
          </w:rPr>
          <w:t>http://pravoslavie58region.ru</w:t>
        </w:r>
      </w:hyperlink>
      <w:r w:rsidR="00334035" w:rsidRPr="00DC5E7E">
        <w:rPr>
          <w:rFonts w:eastAsia="Andale Sans UI" w:cs="Tahoma"/>
          <w:kern w:val="3"/>
          <w:lang w:eastAsia="ja-JP" w:bidi="fa-IR"/>
        </w:rPr>
        <w:t xml:space="preserve"> (Пенза Православная) </w:t>
      </w:r>
    </w:p>
    <w:p w:rsidR="00893799" w:rsidRDefault="00893799" w:rsidP="006A1549">
      <w:pPr>
        <w:widowControl w:val="0"/>
        <w:suppressAutoHyphens/>
        <w:autoSpaceDN w:val="0"/>
        <w:spacing w:after="120" w:line="360" w:lineRule="auto"/>
        <w:jc w:val="right"/>
        <w:textAlignment w:val="baseline"/>
        <w:rPr>
          <w:rFonts w:eastAsia="Andale Sans UI" w:cs="Tahoma"/>
          <w:noProof/>
          <w:kern w:val="3"/>
          <w:sz w:val="28"/>
          <w:szCs w:val="28"/>
        </w:rPr>
      </w:pPr>
      <w:r>
        <w:rPr>
          <w:rFonts w:eastAsia="Andale Sans UI" w:cs="Tahoma"/>
          <w:noProof/>
          <w:kern w:val="3"/>
          <w:sz w:val="28"/>
          <w:szCs w:val="28"/>
        </w:rPr>
        <w:lastRenderedPageBreak/>
        <w:t>Приложение 1</w:t>
      </w:r>
    </w:p>
    <w:p w:rsidR="006D248E" w:rsidRDefault="00DF71D7" w:rsidP="00DF71D7">
      <w:pPr>
        <w:widowControl w:val="0"/>
        <w:suppressAutoHyphens/>
        <w:autoSpaceDN w:val="0"/>
        <w:spacing w:after="120" w:line="360" w:lineRule="auto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noProof/>
          <w:kern w:val="3"/>
          <w:sz w:val="28"/>
          <w:szCs w:val="28"/>
        </w:rPr>
        <w:drawing>
          <wp:inline distT="0" distB="0" distL="0" distR="0" wp14:anchorId="42BC839D" wp14:editId="55120476">
            <wp:extent cx="5425379" cy="79152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019" cy="79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99" w:rsidRPr="00CC6434" w:rsidRDefault="00893799" w:rsidP="00DF71D7">
      <w:pPr>
        <w:widowControl w:val="0"/>
        <w:suppressAutoHyphens/>
        <w:autoSpaceDN w:val="0"/>
        <w:spacing w:after="120" w:line="360" w:lineRule="auto"/>
        <w:textAlignment w:val="baseline"/>
        <w:rPr>
          <w:rFonts w:ascii="Lucida Handwriting" w:eastAsia="Andale Sans UI" w:hAnsi="Lucida Handwriting" w:cs="Tahoma"/>
          <w:color w:val="4F6228" w:themeColor="accent3" w:themeShade="80"/>
          <w:kern w:val="3"/>
          <w:sz w:val="28"/>
          <w:szCs w:val="28"/>
          <w:lang w:eastAsia="ja-JP" w:bidi="fa-IR"/>
        </w:rPr>
      </w:pPr>
      <w:r w:rsidRPr="00CC6434">
        <w:rPr>
          <w:rFonts w:eastAsia="Andale Sans UI"/>
          <w:color w:val="4F6228" w:themeColor="accent3" w:themeShade="80"/>
          <w:kern w:val="3"/>
          <w:sz w:val="28"/>
          <w:szCs w:val="28"/>
          <w:lang w:eastAsia="ja-JP" w:bidi="fa-IR"/>
        </w:rPr>
        <w:t>Рисунок</w:t>
      </w:r>
      <w:r w:rsidRPr="00CC6434">
        <w:rPr>
          <w:rFonts w:ascii="Lucida Handwriting" w:eastAsia="Andale Sans UI" w:hAnsi="Lucida Handwriting" w:cs="Tahoma"/>
          <w:color w:val="4F6228" w:themeColor="accent3" w:themeShade="80"/>
          <w:kern w:val="3"/>
          <w:sz w:val="28"/>
          <w:szCs w:val="28"/>
          <w:lang w:eastAsia="ja-JP" w:bidi="fa-IR"/>
        </w:rPr>
        <w:t xml:space="preserve"> «</w:t>
      </w:r>
      <w:r w:rsidRPr="00CC6434">
        <w:rPr>
          <w:rFonts w:eastAsia="Andale Sans UI"/>
          <w:color w:val="4F6228" w:themeColor="accent3" w:themeShade="80"/>
          <w:kern w:val="3"/>
          <w:sz w:val="28"/>
          <w:szCs w:val="28"/>
          <w:lang w:eastAsia="ja-JP" w:bidi="fa-IR"/>
        </w:rPr>
        <w:t>Родина</w:t>
      </w:r>
      <w:r w:rsidRPr="00CC6434">
        <w:rPr>
          <w:rFonts w:ascii="Lucida Handwriting" w:eastAsia="Andale Sans UI" w:hAnsi="Lucida Handwriting" w:cs="Tahoma"/>
          <w:color w:val="4F6228" w:themeColor="accent3" w:themeShade="80"/>
          <w:kern w:val="3"/>
          <w:sz w:val="28"/>
          <w:szCs w:val="28"/>
          <w:lang w:eastAsia="ja-JP" w:bidi="fa-IR"/>
        </w:rPr>
        <w:t xml:space="preserve">». </w:t>
      </w:r>
      <w:r w:rsidRPr="00CC6434">
        <w:rPr>
          <w:rFonts w:eastAsia="Andale Sans UI"/>
          <w:color w:val="4F6228" w:themeColor="accent3" w:themeShade="80"/>
          <w:kern w:val="3"/>
          <w:sz w:val="28"/>
          <w:szCs w:val="28"/>
          <w:lang w:eastAsia="ja-JP" w:bidi="fa-IR"/>
        </w:rPr>
        <w:t>Авторская</w:t>
      </w:r>
      <w:r w:rsidRPr="00CC6434">
        <w:rPr>
          <w:rFonts w:ascii="Lucida Handwriting" w:eastAsia="Andale Sans UI" w:hAnsi="Lucida Handwriting" w:cs="Tahoma"/>
          <w:color w:val="4F6228" w:themeColor="accent3" w:themeShade="80"/>
          <w:kern w:val="3"/>
          <w:sz w:val="28"/>
          <w:szCs w:val="28"/>
          <w:lang w:eastAsia="ja-JP" w:bidi="fa-IR"/>
        </w:rPr>
        <w:t xml:space="preserve"> </w:t>
      </w:r>
      <w:r w:rsidRPr="00CC6434">
        <w:rPr>
          <w:rFonts w:eastAsia="Andale Sans UI"/>
          <w:color w:val="4F6228" w:themeColor="accent3" w:themeShade="80"/>
          <w:kern w:val="3"/>
          <w:sz w:val="28"/>
          <w:szCs w:val="28"/>
          <w:lang w:eastAsia="ja-JP" w:bidi="fa-IR"/>
        </w:rPr>
        <w:t>работа</w:t>
      </w:r>
    </w:p>
    <w:p w:rsidR="006D248E" w:rsidRPr="006D248E" w:rsidRDefault="006D248E" w:rsidP="00CC6434">
      <w:pPr>
        <w:widowControl w:val="0"/>
        <w:suppressAutoHyphens/>
        <w:autoSpaceDN w:val="0"/>
        <w:spacing w:after="120" w:line="360" w:lineRule="auto"/>
        <w:jc w:val="right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6D248E">
        <w:rPr>
          <w:rFonts w:eastAsia="Andale Sans UI" w:cs="Tahoma"/>
          <w:kern w:val="3"/>
          <w:sz w:val="28"/>
          <w:szCs w:val="28"/>
          <w:lang w:eastAsia="ja-JP" w:bidi="fa-IR"/>
        </w:rPr>
        <w:lastRenderedPageBreak/>
        <w:t>Приложение</w:t>
      </w: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2</w:t>
      </w:r>
    </w:p>
    <w:p w:rsidR="00425CAB" w:rsidRPr="007A26E0" w:rsidRDefault="00425CAB" w:rsidP="006D248E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40"/>
          <w:szCs w:val="40"/>
          <w:lang w:eastAsia="ja-JP" w:bidi="fa-IR"/>
        </w:rPr>
      </w:pPr>
      <w:r>
        <w:rPr>
          <w:rFonts w:eastAsia="Andale Sans UI" w:cs="Tahoma"/>
          <w:noProof/>
          <w:kern w:val="3"/>
          <w:sz w:val="40"/>
          <w:szCs w:val="40"/>
        </w:rPr>
        <w:drawing>
          <wp:inline distT="0" distB="0" distL="0" distR="0" wp14:anchorId="2F420852" wp14:editId="13460962">
            <wp:extent cx="5940425" cy="4455160"/>
            <wp:effectExtent l="19050" t="5715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tbl>
      <w:tblPr>
        <w:tblW w:w="9929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9"/>
      </w:tblGrid>
      <w:tr w:rsidR="00425CAB" w:rsidRPr="00352EE4" w:rsidTr="008E7EBF">
        <w:tc>
          <w:tcPr>
            <w:tcW w:w="99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tbl>
            <w:tblPr>
              <w:tblW w:w="9875" w:type="dxa"/>
              <w:tblInd w:w="5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875"/>
            </w:tblGrid>
            <w:tr w:rsidR="00425CAB" w:rsidRPr="00352EE4" w:rsidTr="008E7EBF">
              <w:trPr>
                <w:trHeight w:val="525"/>
              </w:trPr>
              <w:tc>
                <w:tcPr>
                  <w:tcW w:w="9875" w:type="dxa"/>
                  <w:shd w:val="clear" w:color="auto" w:fill="E9D8AD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425CAB" w:rsidRPr="00352EE4" w:rsidRDefault="00425CAB" w:rsidP="008E7EBF">
                  <w:pPr>
                    <w:widowControl w:val="0"/>
                    <w:suppressLineNumbers/>
                    <w:shd w:val="clear" w:color="auto" w:fill="FFFFFF"/>
                    <w:suppressAutoHyphens/>
                    <w:autoSpaceDN w:val="0"/>
                    <w:spacing w:after="283"/>
                    <w:ind w:firstLine="30"/>
                    <w:textAlignment w:val="baseline"/>
                    <w:rPr>
                      <w:rFonts w:eastAsia="Andale Sans UI" w:cs="Tahoma"/>
                      <w:kern w:val="3"/>
                      <w:lang w:eastAsia="ja-JP" w:bidi="fa-IR"/>
                    </w:rPr>
                  </w:pPr>
                  <w:r>
                    <w:rPr>
                      <w:rFonts w:eastAsia="Andale Sans UI" w:cs="Tahoma"/>
                      <w:noProof/>
                      <w:kern w:val="3"/>
                    </w:rPr>
                    <w:drawing>
                      <wp:inline distT="0" distB="0" distL="0" distR="0" wp14:anchorId="00E2B50B" wp14:editId="14482291">
                        <wp:extent cx="4905375" cy="3676650"/>
                        <wp:effectExtent l="0" t="0" r="9525" b="0"/>
                        <wp:docPr id="5" name="Схема 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5CAB" w:rsidRPr="00352EE4" w:rsidRDefault="00425CAB" w:rsidP="008E7EBF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ndale Sans UI" w:cs="Tahoma"/>
                <w:kern w:val="3"/>
                <w:sz w:val="4"/>
                <w:szCs w:val="4"/>
                <w:lang w:eastAsia="ja-JP" w:bidi="fa-IR"/>
              </w:rPr>
            </w:pPr>
          </w:p>
        </w:tc>
      </w:tr>
    </w:tbl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</w:p>
    <w:p w:rsidR="00352EE4" w:rsidRPr="00352EE4" w:rsidRDefault="00A00A0C" w:rsidP="00A00A0C">
      <w:pPr>
        <w:widowControl w:val="0"/>
        <w:suppressAutoHyphens/>
        <w:autoSpaceDN w:val="0"/>
        <w:spacing w:after="120" w:line="360" w:lineRule="auto"/>
        <w:jc w:val="right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Приложение </w:t>
      </w:r>
      <w:r w:rsidR="00CC6434">
        <w:rPr>
          <w:rFonts w:eastAsia="Andale Sans UI" w:cs="Tahoma"/>
          <w:kern w:val="3"/>
          <w:sz w:val="28"/>
          <w:szCs w:val="28"/>
          <w:lang w:eastAsia="ja-JP" w:bidi="fa-IR"/>
        </w:rPr>
        <w:t>3</w:t>
      </w:r>
    </w:p>
    <w:p w:rsidR="00352EE4" w:rsidRPr="00352EE4" w:rsidRDefault="00352EE4" w:rsidP="00A00A0C">
      <w:pPr>
        <w:widowControl w:val="0"/>
        <w:suppressAutoHyphens/>
        <w:autoSpaceDN w:val="0"/>
        <w:spacing w:after="120" w:line="360" w:lineRule="auto"/>
        <w:jc w:val="right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</w:p>
    <w:tbl>
      <w:tblPr>
        <w:tblpPr w:leftFromText="180" w:rightFromText="180" w:vertAnchor="page" w:horzAnchor="margin" w:tblpY="3667"/>
        <w:tblW w:w="1007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78"/>
      </w:tblGrid>
      <w:tr w:rsidR="00A00A0C" w:rsidRPr="00352EE4" w:rsidTr="00A00A0C">
        <w:trPr>
          <w:trHeight w:val="3750"/>
        </w:trPr>
        <w:tc>
          <w:tcPr>
            <w:tcW w:w="1007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00A0C" w:rsidRDefault="00A00A0C" w:rsidP="00A00A0C">
            <w:pPr>
              <w:widowControl w:val="0"/>
              <w:suppressAutoHyphens/>
              <w:autoSpaceDN w:val="0"/>
              <w:spacing w:after="120" w:line="360" w:lineRule="auto"/>
              <w:jc w:val="right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62D7AA" wp14:editId="20F86293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5833745</wp:posOffset>
                      </wp:positionV>
                      <wp:extent cx="5895340" cy="1381125"/>
                      <wp:effectExtent l="0" t="0" r="0" b="9525"/>
                      <wp:wrapSquare wrapText="bothSides"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95340" cy="1381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00A0C" w:rsidRPr="00CC6434" w:rsidRDefault="00A00A0C" w:rsidP="00A00A0C">
                                  <w:pPr>
                                    <w:pStyle w:val="ab"/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</w:pP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Отец</w: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Серафим</w: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возле</w: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входа</w: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в</w: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пещеры</w: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:rsidR="00A00A0C" w:rsidRPr="00CC6434" w:rsidRDefault="00A00A0C" w:rsidP="00A00A0C">
                                  <w:pPr>
                                    <w:pStyle w:val="ab"/>
                                    <w:rPr>
                                      <w:rFonts w:asciiTheme="minorHAnsi" w:eastAsia="Andale Sans UI" w:hAnsiTheme="minorHAnsi" w:cs="Tahoma"/>
                                      <w:b w:val="0"/>
                                      <w:color w:val="4A442A" w:themeColor="background2" w:themeShade="40"/>
                                      <w:kern w:val="3"/>
                                      <w:sz w:val="40"/>
                                      <w:szCs w:val="40"/>
                                      <w:lang w:eastAsia="ja-JP" w:bidi="fa-IR"/>
                                    </w:rPr>
                                  </w:pP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Фото</w:t>
                                  </w:r>
                                  <w:r w:rsidR="00FA0E73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графия</w: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fldChar w:fldCharType="begin"/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 xml:space="preserve"> SEQ </w:instrTex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Отец</w:instrTex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_</w:instrTex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Серафим</w:instrTex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_</w:instrTex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возле</w:instrTex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_</w:instrTex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входа</w:instrTex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_</w:instrTex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в</w:instrTex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_</w:instrTex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пещеры</w:instrTex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._</w:instrTex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>Фото</w:instrTex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nstrText xml:space="preserve">_ \* ARABIC </w:instrTex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fldChar w:fldCharType="separate"/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noProof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fldChar w:fldCharType="end"/>
                                  </w:r>
                                  <w:r w:rsidRPr="00CC6434">
                                    <w:rPr>
                                      <w:rFonts w:ascii="Lucida Handwriting" w:hAnsi="Lucida Handwriting"/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 xml:space="preserve">914 </w:t>
                                  </w:r>
                                  <w:r w:rsidRPr="00CC6434">
                                    <w:rPr>
                                      <w:b w:val="0"/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года</w:t>
                                  </w:r>
                                </w:p>
                                <w:p w:rsidR="00A00A0C" w:rsidRPr="00CC6434" w:rsidRDefault="00A00A0C" w:rsidP="00A00A0C">
                                  <w:pPr>
                                    <w:rPr>
                                      <w:rFonts w:ascii="Lucida Handwriting" w:hAnsi="Lucida Handwritin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left:0;text-align:left;margin-left:20pt;margin-top:459.35pt;width:464.2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YQQAIAAG8EAAAOAAAAZHJzL2Uyb0RvYy54bWysVM2O0zAQviPxDpbvNE2XohI1XZWuipCq&#10;3ZW6aM+uYzeWHI+x3SblZXgKTkj7DH0kxvnpwsIJcXHHM19mPN830/l1U2lyFM4rMDlNR2NKhOFQ&#10;KLPP6eeH9ZsZJT4wUzANRuT0JDy9Xrx+Na9tJiZQgi6EI5jE+Ky2OS1DsFmSeF6KivkRWGEwKMFV&#10;LODV7ZPCsRqzVzqZjMfvkhpcYR1w4T16b7ogXbT5pRQ83EnpRSA6p/i20J6uPXfxTBZzlu0ds6Xi&#10;/TPYP7yiYspg0UuqGxYYOTj1R6pKcQceZBhxqBKQUnHR9oDdpOMX3WxLZkXbC5Lj7YUm///S8tvj&#10;vSOqQO0oMaxCic7fzk/nH+fvJI3s1NZnCNpahIXmAzQR2fs9OmPTjXRV/MV2CMaR59OFW9EEwtE5&#10;nb2fXr3FEMdYejVL08k05kmeP7fOh48CKhKNnDoUr+WUHTc+dNABEqt50KpYK63jJQZW2pEjQ6Hr&#10;UgXRJ/8NpU3EGohfdQk7j2gnpa8SO+46i1Zodk3f7g6KE7LgoJsib/laYdkN8+GeORwb7A5XIdzh&#10;ITXUOYXeoqQE9/Vv/ohHNTFKSY1jmFP/5cCcoER/MqhznNnBcIOxGwxzqFaADaN2+JrWxA9c0IMp&#10;HVSPuCHLWAVDzHCsldMwmKvQLQNuGBfLZQvCybQsbMzW8ph6oPeheWTO9uIE1PUWhgFl2QuNOmxH&#10;9vIQQKpWwEhoxyIKHy841e0I9BsY1+bXe4t6/p9Y/AQAAP//AwBQSwMEFAAGAAgAAAAhADC0J3rh&#10;AAAACwEAAA8AAABkcnMvZG93bnJldi54bWxMj0FPg0AQhe8m/ofNmHgxdgEbpMjSaKs3PbQ2PU/Z&#10;EYjsLGGXQv+960mPk/ny3veK9Ww6cabBtZYVxIsIBHFldcu1gsPn230GwnlkjZ1lUnAhB+vy+qrA&#10;XNuJd3Te+1qEEHY5Kmi873MpXdWQQbewPXH4fdnBoA/nUEs94BTCTSeTKEqlwZZDQ4M9bRqqvvej&#10;UZBuh3Ha8eZue3h9x4++To4vl6NStzfz8xMIT7P/g+FXP6hDGZxOdmTtRKdgGYUpXsEqzh5BBGCV&#10;ZksQp0DGD2kCsizk/w3lDwAAAP//AwBQSwECLQAUAAYACAAAACEAtoM4kv4AAADhAQAAEwAAAAAA&#10;AAAAAAAAAAAAAAAAW0NvbnRlbnRfVHlwZXNdLnhtbFBLAQItABQABgAIAAAAIQA4/SH/1gAAAJQB&#10;AAALAAAAAAAAAAAAAAAAAC8BAABfcmVscy8ucmVsc1BLAQItABQABgAIAAAAIQD3YkYQQAIAAG8E&#10;AAAOAAAAAAAAAAAAAAAAAC4CAABkcnMvZTJvRG9jLnhtbFBLAQItABQABgAIAAAAIQAwtCd64QAA&#10;AAsBAAAPAAAAAAAAAAAAAAAAAJoEAABkcnMvZG93bnJldi54bWxQSwUGAAAAAAQABADzAAAAqAUA&#10;AAAA&#10;" stroked="f">
                      <v:textbox inset="0,0,0,0">
                        <w:txbxContent>
                          <w:p w:rsidR="00A00A0C" w:rsidRPr="00CC6434" w:rsidRDefault="00A00A0C" w:rsidP="00A00A0C">
                            <w:pPr>
                              <w:pStyle w:val="ab"/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Отец</w: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Серафим</w: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возле</w: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входа</w: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в</w: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пещеры</w: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00A0C" w:rsidRPr="00CC6434" w:rsidRDefault="00A00A0C" w:rsidP="00A00A0C">
                            <w:pPr>
                              <w:pStyle w:val="ab"/>
                              <w:rPr>
                                <w:rFonts w:asciiTheme="minorHAnsi" w:eastAsia="Andale Sans UI" w:hAnsiTheme="minorHAnsi" w:cs="Tahoma"/>
                                <w:b w:val="0"/>
                                <w:color w:val="4A442A" w:themeColor="background2" w:themeShade="40"/>
                                <w:kern w:val="3"/>
                                <w:sz w:val="40"/>
                                <w:szCs w:val="40"/>
                                <w:lang w:eastAsia="ja-JP" w:bidi="fa-IR"/>
                              </w:rPr>
                            </w:pP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Фото</w:t>
                            </w:r>
                            <w:r w:rsidR="00FA0E73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графия</w: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 xml:space="preserve"> SEQ </w:instrTex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Отец</w:instrTex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_</w:instrTex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Серафим</w:instrTex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_</w:instrTex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возле</w:instrTex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_</w:instrTex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входа</w:instrTex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_</w:instrTex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в</w:instrTex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_</w:instrTex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пещеры</w:instrTex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._</w:instrTex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>Фото</w:instrTex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nstrText xml:space="preserve">_ \* ARABIC </w:instrTex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noProof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1</w:t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Pr="00CC6434">
                              <w:rPr>
                                <w:rFonts w:ascii="Lucida Handwriting" w:hAnsi="Lucida Handwriting"/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914 </w:t>
                            </w:r>
                            <w:r w:rsidRPr="00CC6434">
                              <w:rPr>
                                <w:b w:val="0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года</w:t>
                            </w:r>
                          </w:p>
                          <w:p w:rsidR="00A00A0C" w:rsidRPr="00CC6434" w:rsidRDefault="00A00A0C" w:rsidP="00A00A0C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474F7">
              <w:rPr>
                <w:rFonts w:eastAsia="Andale Sans UI" w:cs="Tahoma"/>
                <w:noProof/>
                <w:kern w:val="3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3EA5A02" wp14:editId="008BF48E">
                  <wp:simplePos x="1295400" y="15716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52515" cy="4371340"/>
                  <wp:effectExtent l="19050" t="0" r="19685" b="1362710"/>
                  <wp:wrapSquare wrapText="bothSides"/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3713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00A0C" w:rsidRDefault="00A00A0C" w:rsidP="00A00A0C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</w:p>
          <w:p w:rsidR="00A00A0C" w:rsidRPr="00352EE4" w:rsidRDefault="00A00A0C" w:rsidP="00A00A0C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</w:tbl>
    <w:p w:rsidR="00352EE4" w:rsidRPr="00352EE4" w:rsidRDefault="00352EE4" w:rsidP="00131D27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</w:p>
    <w:p w:rsidR="00A00A0C" w:rsidRPr="00A00A0C" w:rsidRDefault="00A00A0C" w:rsidP="00A00A0C">
      <w:pPr>
        <w:widowControl w:val="0"/>
        <w:suppressAutoHyphens/>
        <w:autoSpaceDN w:val="0"/>
        <w:spacing w:after="120" w:line="480" w:lineRule="auto"/>
        <w:jc w:val="right"/>
        <w:textAlignment w:val="baseline"/>
        <w:rPr>
          <w:noProof/>
          <w:sz w:val="28"/>
          <w:szCs w:val="28"/>
        </w:rPr>
      </w:pPr>
      <w:r w:rsidRPr="00A00A0C">
        <w:rPr>
          <w:noProof/>
          <w:sz w:val="28"/>
          <w:szCs w:val="28"/>
        </w:rPr>
        <w:lastRenderedPageBreak/>
        <w:t xml:space="preserve">Приложение </w:t>
      </w:r>
      <w:r w:rsidR="00CC6434">
        <w:rPr>
          <w:noProof/>
          <w:sz w:val="28"/>
          <w:szCs w:val="28"/>
        </w:rPr>
        <w:t>4</w:t>
      </w:r>
    </w:p>
    <w:p w:rsidR="00A00A0C" w:rsidRPr="00CC6434" w:rsidRDefault="00A00A0C" w:rsidP="00A00A0C">
      <w:pPr>
        <w:widowControl w:val="0"/>
        <w:suppressAutoHyphens/>
        <w:autoSpaceDN w:val="0"/>
        <w:spacing w:after="120" w:line="480" w:lineRule="auto"/>
        <w:textAlignment w:val="baseline"/>
        <w:rPr>
          <w:rFonts w:ascii="Lucida Handwriting" w:hAnsi="Lucida Handwriting"/>
          <w:noProof/>
          <w:color w:val="4A442A" w:themeColor="background2" w:themeShade="40"/>
          <w:sz w:val="36"/>
          <w:szCs w:val="36"/>
        </w:rPr>
      </w:pPr>
      <w:r>
        <w:rPr>
          <w:noProof/>
        </w:rPr>
        <w:drawing>
          <wp:inline distT="0" distB="0" distL="0" distR="0" wp14:anchorId="1431A403" wp14:editId="4F6DB1F3">
            <wp:extent cx="5665449" cy="7200900"/>
            <wp:effectExtent l="0" t="0" r="0" b="0"/>
            <wp:docPr id="13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19931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133CFC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</w:t>
      </w:r>
      <w:r w:rsidRPr="00CC6434">
        <w:rPr>
          <w:rFonts w:eastAsia="msmincho"/>
          <w:color w:val="4A442A" w:themeColor="background2" w:themeShade="40"/>
          <w:kern w:val="24"/>
          <w:sz w:val="36"/>
          <w:szCs w:val="36"/>
          <w:lang w:val="en-GB"/>
        </w:rPr>
        <w:t>Андрей</w:t>
      </w:r>
      <w:r w:rsidRPr="00CC6434">
        <w:rPr>
          <w:rFonts w:ascii="Lucida Handwriting" w:eastAsia="msmincho" w:hAnsi="Lucida Handwriting" w:cs="Arial Unicode MS"/>
          <w:color w:val="4A442A" w:themeColor="background2" w:themeShade="40"/>
          <w:kern w:val="24"/>
          <w:sz w:val="36"/>
          <w:szCs w:val="36"/>
          <w:lang w:val="en-GB"/>
        </w:rPr>
        <w:t xml:space="preserve"> </w:t>
      </w:r>
      <w:r w:rsidRPr="00CC6434">
        <w:rPr>
          <w:rFonts w:eastAsia="msmincho"/>
          <w:color w:val="4A442A" w:themeColor="background2" w:themeShade="40"/>
          <w:kern w:val="24"/>
          <w:sz w:val="36"/>
          <w:szCs w:val="36"/>
          <w:lang w:val="en-GB"/>
        </w:rPr>
        <w:t>Николаевич</w:t>
      </w:r>
      <w:r w:rsidRPr="00CC6434">
        <w:rPr>
          <w:rFonts w:ascii="Lucida Handwriting" w:eastAsia="msmincho" w:hAnsi="Lucida Handwriting" w:cs="Arial Unicode MS"/>
          <w:color w:val="4A442A" w:themeColor="background2" w:themeShade="40"/>
          <w:kern w:val="24"/>
          <w:sz w:val="36"/>
          <w:szCs w:val="36"/>
          <w:lang w:val="en-GB"/>
        </w:rPr>
        <w:t xml:space="preserve"> </w:t>
      </w:r>
      <w:r w:rsidRPr="00CC6434">
        <w:rPr>
          <w:rFonts w:eastAsia="msmincho"/>
          <w:color w:val="4A442A" w:themeColor="background2" w:themeShade="40"/>
          <w:kern w:val="24"/>
          <w:sz w:val="36"/>
          <w:szCs w:val="36"/>
          <w:lang w:val="en-GB"/>
        </w:rPr>
        <w:t>Грузинцев</w:t>
      </w:r>
      <w:r w:rsidRPr="00CC6434">
        <w:rPr>
          <w:rFonts w:ascii="Lucida Handwriting" w:eastAsia="msmincho" w:hAnsi="Lucida Handwriting" w:cs="Arial Unicode MS"/>
          <w:color w:val="4A442A" w:themeColor="background2" w:themeShade="40"/>
          <w:kern w:val="24"/>
          <w:sz w:val="36"/>
          <w:szCs w:val="36"/>
          <w:lang w:val="en-GB"/>
        </w:rPr>
        <w:t xml:space="preserve"> (1839 </w:t>
      </w:r>
      <w:r w:rsidRPr="00CC6434">
        <w:rPr>
          <w:rFonts w:ascii="Lucida Handwriting" w:eastAsia="msmincho" w:hAnsi="Lucida Handwriting" w:cs="Lucida Handwriting"/>
          <w:color w:val="4A442A" w:themeColor="background2" w:themeShade="40"/>
          <w:kern w:val="24"/>
          <w:sz w:val="36"/>
          <w:szCs w:val="36"/>
          <w:lang w:val="en-GB"/>
        </w:rPr>
        <w:t>–</w:t>
      </w:r>
      <w:r w:rsidRPr="00CC6434">
        <w:rPr>
          <w:rFonts w:ascii="Lucida Handwriting" w:eastAsia="msmincho" w:hAnsi="Lucida Handwriting" w:cs="Arial Unicode MS"/>
          <w:color w:val="4A442A" w:themeColor="background2" w:themeShade="40"/>
          <w:kern w:val="24"/>
          <w:sz w:val="36"/>
          <w:szCs w:val="36"/>
          <w:lang w:val="en-GB"/>
        </w:rPr>
        <w:t xml:space="preserve"> 1935)</w:t>
      </w:r>
      <w:r w:rsidRPr="00CC6434">
        <w:rPr>
          <w:rFonts w:ascii="Lucida Handwriting" w:hAnsi="Lucida Handwriting"/>
          <w:noProof/>
          <w:color w:val="4A442A" w:themeColor="background2" w:themeShade="40"/>
          <w:sz w:val="36"/>
          <w:szCs w:val="36"/>
        </w:rPr>
        <w:t xml:space="preserve"> </w:t>
      </w:r>
    </w:p>
    <w:p w:rsidR="00352EE4" w:rsidRPr="000474F7" w:rsidRDefault="00133CFC" w:rsidP="00133CFC">
      <w:pPr>
        <w:widowControl w:val="0"/>
        <w:suppressAutoHyphens/>
        <w:autoSpaceDN w:val="0"/>
        <w:spacing w:after="120" w:line="480" w:lineRule="auto"/>
        <w:jc w:val="right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  <w:sectPr w:rsidR="00352EE4" w:rsidRPr="000474F7" w:rsidSect="00F730AE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</w:p>
    <w:p w:rsidR="00A00A0C" w:rsidRPr="00A00A0C" w:rsidRDefault="00A00A0C" w:rsidP="00A00A0C">
      <w:pPr>
        <w:widowControl w:val="0"/>
        <w:suppressAutoHyphens/>
        <w:autoSpaceDN w:val="0"/>
        <w:spacing w:after="120" w:line="480" w:lineRule="auto"/>
        <w:jc w:val="right"/>
        <w:textAlignment w:val="baseline"/>
        <w:rPr>
          <w:noProof/>
          <w:sz w:val="28"/>
          <w:szCs w:val="28"/>
        </w:rPr>
      </w:pPr>
      <w:r w:rsidRPr="00A00A0C">
        <w:rPr>
          <w:noProof/>
          <w:sz w:val="28"/>
          <w:szCs w:val="28"/>
        </w:rPr>
        <w:lastRenderedPageBreak/>
        <w:t>Приложение</w:t>
      </w:r>
      <w:r>
        <w:rPr>
          <w:noProof/>
          <w:sz w:val="28"/>
          <w:szCs w:val="28"/>
        </w:rPr>
        <w:t xml:space="preserve"> 5</w:t>
      </w:r>
    </w:p>
    <w:p w:rsidR="005A6B6C" w:rsidRDefault="00133CFC" w:rsidP="00352EE4">
      <w:pPr>
        <w:widowControl w:val="0"/>
        <w:suppressAutoHyphens/>
        <w:autoSpaceDN w:val="0"/>
        <w:spacing w:after="120" w:line="480" w:lineRule="auto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3E5098B9" wp14:editId="34FFC07B">
            <wp:extent cx="5844779" cy="78771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530" cy="787279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33CFC" w:rsidRPr="00CC6434" w:rsidRDefault="00133CFC" w:rsidP="00133CFC">
      <w:pPr>
        <w:widowControl w:val="0"/>
        <w:suppressAutoHyphens/>
        <w:autoSpaceDN w:val="0"/>
        <w:spacing w:after="120" w:line="360" w:lineRule="auto"/>
        <w:textAlignment w:val="baseline"/>
        <w:rPr>
          <w:rFonts w:ascii="Lucida Handwriting" w:eastAsia="Andale Sans UI" w:hAnsi="Lucida Handwriting" w:cs="Tahoma"/>
          <w:color w:val="17365D" w:themeColor="text2" w:themeShade="BF"/>
          <w:kern w:val="3"/>
          <w:sz w:val="28"/>
          <w:szCs w:val="28"/>
          <w:lang w:eastAsia="ja-JP" w:bidi="fa-IR"/>
        </w:rPr>
      </w:pPr>
      <w:r w:rsidRPr="00CC6434">
        <w:rPr>
          <w:rFonts w:eastAsia="Andale Sans UI"/>
          <w:color w:val="17365D" w:themeColor="text2" w:themeShade="BF"/>
          <w:kern w:val="3"/>
          <w:sz w:val="28"/>
          <w:szCs w:val="28"/>
          <w:lang w:eastAsia="ja-JP" w:bidi="fa-IR"/>
        </w:rPr>
        <w:t>Рисунок</w:t>
      </w:r>
      <w:r w:rsidRPr="00CC6434">
        <w:rPr>
          <w:rFonts w:ascii="Lucida Handwriting" w:eastAsia="Andale Sans UI" w:hAnsi="Lucida Handwriting" w:cs="Tahoma"/>
          <w:color w:val="17365D" w:themeColor="text2" w:themeShade="BF"/>
          <w:kern w:val="3"/>
          <w:sz w:val="28"/>
          <w:szCs w:val="28"/>
          <w:lang w:eastAsia="ja-JP" w:bidi="fa-IR"/>
        </w:rPr>
        <w:t xml:space="preserve"> «</w:t>
      </w:r>
      <w:r w:rsidRPr="00CC6434">
        <w:rPr>
          <w:rFonts w:eastAsia="Andale Sans UI"/>
          <w:color w:val="17365D" w:themeColor="text2" w:themeShade="BF"/>
          <w:kern w:val="3"/>
          <w:sz w:val="28"/>
          <w:szCs w:val="28"/>
          <w:lang w:eastAsia="ja-JP" w:bidi="fa-IR"/>
        </w:rPr>
        <w:t>Место</w:t>
      </w:r>
      <w:r w:rsidRPr="00CC6434">
        <w:rPr>
          <w:rFonts w:ascii="Lucida Handwriting" w:eastAsia="Andale Sans UI" w:hAnsi="Lucida Handwriting" w:cs="Tahoma"/>
          <w:color w:val="17365D" w:themeColor="text2" w:themeShade="BF"/>
          <w:kern w:val="3"/>
          <w:sz w:val="28"/>
          <w:szCs w:val="28"/>
          <w:lang w:eastAsia="ja-JP" w:bidi="fa-IR"/>
        </w:rPr>
        <w:t xml:space="preserve"> </w:t>
      </w:r>
      <w:r w:rsidRPr="00CC6434">
        <w:rPr>
          <w:rFonts w:eastAsia="Andale Sans UI"/>
          <w:color w:val="17365D" w:themeColor="text2" w:themeShade="BF"/>
          <w:kern w:val="3"/>
          <w:sz w:val="28"/>
          <w:szCs w:val="28"/>
          <w:lang w:eastAsia="ja-JP" w:bidi="fa-IR"/>
        </w:rPr>
        <w:t>обители</w:t>
      </w:r>
      <w:r w:rsidRPr="00CC6434">
        <w:rPr>
          <w:rFonts w:ascii="Lucida Handwriting" w:eastAsia="Andale Sans UI" w:hAnsi="Lucida Handwriting" w:cs="Tahoma"/>
          <w:color w:val="17365D" w:themeColor="text2" w:themeShade="BF"/>
          <w:kern w:val="3"/>
          <w:sz w:val="28"/>
          <w:szCs w:val="28"/>
          <w:lang w:eastAsia="ja-JP" w:bidi="fa-IR"/>
        </w:rPr>
        <w:t xml:space="preserve">». </w:t>
      </w:r>
      <w:r w:rsidRPr="00CC6434">
        <w:rPr>
          <w:rFonts w:eastAsia="Andale Sans UI"/>
          <w:color w:val="17365D" w:themeColor="text2" w:themeShade="BF"/>
          <w:kern w:val="3"/>
          <w:sz w:val="28"/>
          <w:szCs w:val="28"/>
          <w:lang w:eastAsia="ja-JP" w:bidi="fa-IR"/>
        </w:rPr>
        <w:t>Авторская</w:t>
      </w:r>
      <w:r w:rsidRPr="00CC6434">
        <w:rPr>
          <w:rFonts w:ascii="Lucida Handwriting" w:eastAsia="Andale Sans UI" w:hAnsi="Lucida Handwriting" w:cs="Tahoma"/>
          <w:color w:val="17365D" w:themeColor="text2" w:themeShade="BF"/>
          <w:kern w:val="3"/>
          <w:sz w:val="28"/>
          <w:szCs w:val="28"/>
          <w:lang w:eastAsia="ja-JP" w:bidi="fa-IR"/>
        </w:rPr>
        <w:t xml:space="preserve"> </w:t>
      </w:r>
      <w:r w:rsidRPr="00CC6434">
        <w:rPr>
          <w:rFonts w:eastAsia="Andale Sans UI"/>
          <w:color w:val="17365D" w:themeColor="text2" w:themeShade="BF"/>
          <w:kern w:val="3"/>
          <w:sz w:val="28"/>
          <w:szCs w:val="28"/>
          <w:lang w:eastAsia="ja-JP" w:bidi="fa-IR"/>
        </w:rPr>
        <w:t>работа</w:t>
      </w:r>
    </w:p>
    <w:p w:rsidR="005A6B6C" w:rsidRPr="00133CFC" w:rsidRDefault="00C706BA" w:rsidP="00CC6434">
      <w:pPr>
        <w:widowControl w:val="0"/>
        <w:suppressAutoHyphens/>
        <w:autoSpaceDN w:val="0"/>
        <w:spacing w:after="120" w:line="360" w:lineRule="auto"/>
        <w:jc w:val="right"/>
        <w:textAlignment w:val="baseline"/>
        <w:rPr>
          <w:rFonts w:eastAsia="Andale Sans UI" w:cs="Tahoma"/>
          <w:kern w:val="3"/>
          <w:sz w:val="28"/>
          <w:szCs w:val="28"/>
          <w:lang w:eastAsia="ja-JP" w:bidi="fa-IR"/>
        </w:rPr>
      </w:pPr>
      <w:r w:rsidRPr="00C706BA">
        <w:rPr>
          <w:noProof/>
          <w:sz w:val="28"/>
          <w:szCs w:val="28"/>
        </w:rPr>
        <w:lastRenderedPageBreak/>
        <w:t>Приложение</w:t>
      </w:r>
      <w:r w:rsidR="008032F6">
        <w:rPr>
          <w:noProof/>
          <w:sz w:val="28"/>
          <w:szCs w:val="28"/>
        </w:rPr>
        <w:t xml:space="preserve"> 6</w:t>
      </w:r>
    </w:p>
    <w:p w:rsidR="00CB27EA" w:rsidRDefault="0048555F" w:rsidP="00352EE4">
      <w:pPr>
        <w:widowControl w:val="0"/>
        <w:suppressAutoHyphens/>
        <w:autoSpaceDN w:val="0"/>
        <w:spacing w:after="120" w:line="480" w:lineRule="auto"/>
        <w:textAlignment w:val="baseline"/>
        <w:rPr>
          <w:noProof/>
        </w:rPr>
      </w:pPr>
      <w:r>
        <w:rPr>
          <w:noProof/>
        </w:rPr>
        <w:t xml:space="preserve">         </w:t>
      </w:r>
    </w:p>
    <w:p w:rsidR="00352EE4" w:rsidRPr="007A26E0" w:rsidRDefault="00C706BA" w:rsidP="0089071E">
      <w:pPr>
        <w:widowControl w:val="0"/>
        <w:suppressAutoHyphens/>
        <w:autoSpaceDN w:val="0"/>
        <w:spacing w:after="120" w:line="480" w:lineRule="auto"/>
        <w:textAlignment w:val="baseline"/>
        <w:rPr>
          <w:rFonts w:eastAsia="Andale Sans UI" w:cs="Tahoma"/>
          <w:kern w:val="3"/>
          <w:sz w:val="40"/>
          <w:szCs w:val="40"/>
          <w:lang w:eastAsia="ja-JP" w:bidi="fa-IR"/>
        </w:rPr>
      </w:pPr>
      <w:r>
        <w:rPr>
          <w:noProof/>
        </w:rPr>
        <w:drawing>
          <wp:inline distT="0" distB="0" distL="0" distR="0" wp14:anchorId="52880F44" wp14:editId="48BE82B6">
            <wp:extent cx="5940425" cy="4455160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  <w:r w:rsidR="0048555F">
        <w:rPr>
          <w:noProof/>
        </w:rPr>
        <w:drawing>
          <wp:inline distT="0" distB="0" distL="0" distR="0" wp14:anchorId="4FA9663E" wp14:editId="30C44878">
            <wp:extent cx="5838825" cy="3571875"/>
            <wp:effectExtent l="0" t="0" r="0" b="4762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>
        <w:rPr>
          <w:noProof/>
        </w:rPr>
        <w:lastRenderedPageBreak/>
        <w:t xml:space="preserve"> </w:t>
      </w:r>
    </w:p>
    <w:tbl>
      <w:tblPr>
        <w:tblW w:w="9929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9"/>
      </w:tblGrid>
      <w:tr w:rsidR="00352EE4" w:rsidRPr="00352EE4" w:rsidTr="005523E0">
        <w:tc>
          <w:tcPr>
            <w:tcW w:w="99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tbl>
            <w:tblPr>
              <w:tblW w:w="9875" w:type="dxa"/>
              <w:tblInd w:w="5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875"/>
            </w:tblGrid>
            <w:tr w:rsidR="00352EE4" w:rsidRPr="00352EE4" w:rsidTr="005523E0">
              <w:trPr>
                <w:trHeight w:val="525"/>
              </w:trPr>
              <w:tc>
                <w:tcPr>
                  <w:tcW w:w="9875" w:type="dxa"/>
                  <w:shd w:val="clear" w:color="auto" w:fill="E9D8AD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352EE4" w:rsidRPr="00352EE4" w:rsidRDefault="00352EE4" w:rsidP="00352EE4">
                  <w:pPr>
                    <w:widowControl w:val="0"/>
                    <w:suppressLineNumbers/>
                    <w:shd w:val="clear" w:color="auto" w:fill="FFFFFF"/>
                    <w:suppressAutoHyphens/>
                    <w:autoSpaceDN w:val="0"/>
                    <w:spacing w:after="283"/>
                    <w:ind w:firstLine="30"/>
                    <w:textAlignment w:val="baseline"/>
                    <w:rPr>
                      <w:rFonts w:eastAsia="Andale Sans UI" w:cs="Tahoma"/>
                      <w:kern w:val="3"/>
                      <w:lang w:eastAsia="ja-JP" w:bidi="fa-IR"/>
                    </w:rPr>
                  </w:pPr>
                </w:p>
              </w:tc>
            </w:tr>
          </w:tbl>
          <w:p w:rsidR="00352EE4" w:rsidRPr="00352EE4" w:rsidRDefault="00352EE4" w:rsidP="00352EE4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ndale Sans UI" w:cs="Tahoma"/>
                <w:kern w:val="3"/>
                <w:sz w:val="4"/>
                <w:szCs w:val="4"/>
                <w:lang w:eastAsia="ja-JP" w:bidi="fa-IR"/>
              </w:rPr>
            </w:pPr>
          </w:p>
        </w:tc>
      </w:tr>
    </w:tbl>
    <w:p w:rsidR="00352EE4" w:rsidRPr="00352EE4" w:rsidRDefault="00352EE4" w:rsidP="00352EE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lang w:eastAsia="ja-JP" w:bidi="fa-IR"/>
        </w:rPr>
      </w:pPr>
    </w:p>
    <w:tbl>
      <w:tblPr>
        <w:tblW w:w="525" w:type="dxa"/>
        <w:tblInd w:w="2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"/>
      </w:tblGrid>
      <w:tr w:rsidR="00352EE4" w:rsidRPr="00352EE4" w:rsidTr="005523E0">
        <w:tc>
          <w:tcPr>
            <w:tcW w:w="525" w:type="dxa"/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</w:tcPr>
          <w:p w:rsidR="00352EE4" w:rsidRPr="00352EE4" w:rsidRDefault="00352EE4" w:rsidP="00352EE4">
            <w:pPr>
              <w:widowControl w:val="0"/>
              <w:suppressLineNumbers/>
              <w:suppressAutoHyphens/>
              <w:autoSpaceDN w:val="0"/>
              <w:spacing w:after="283"/>
              <w:ind w:hanging="240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</w:p>
        </w:tc>
      </w:tr>
    </w:tbl>
    <w:p w:rsidR="00352EE4" w:rsidRPr="00352EE4" w:rsidRDefault="00352EE4" w:rsidP="00352EE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lang w:eastAsia="ja-JP" w:bidi="fa-IR"/>
        </w:rPr>
      </w:pPr>
    </w:p>
    <w:tbl>
      <w:tblPr>
        <w:tblW w:w="9629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9"/>
      </w:tblGrid>
      <w:tr w:rsidR="00352EE4" w:rsidRPr="00352EE4" w:rsidTr="005523E0">
        <w:trPr>
          <w:jc w:val="right"/>
        </w:trPr>
        <w:tc>
          <w:tcPr>
            <w:tcW w:w="9629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52EE4" w:rsidRPr="00352EE4" w:rsidRDefault="00352EE4" w:rsidP="00352EE4">
            <w:pPr>
              <w:widowControl w:val="0"/>
              <w:suppressLineNumbers/>
              <w:suppressAutoHyphens/>
              <w:autoSpaceDN w:val="0"/>
              <w:spacing w:after="283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52EE4" w:rsidRPr="00352EE4" w:rsidRDefault="00352EE4" w:rsidP="00352EE4">
            <w:pPr>
              <w:widowControl w:val="0"/>
              <w:suppressLineNumbers/>
              <w:suppressAutoHyphens/>
              <w:autoSpaceDN w:val="0"/>
              <w:spacing w:after="283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52EE4" w:rsidRPr="00352EE4" w:rsidRDefault="00352EE4" w:rsidP="00352EE4">
            <w:pPr>
              <w:widowControl w:val="0"/>
              <w:suppressLineNumbers/>
              <w:suppressAutoHyphens/>
              <w:autoSpaceDN w:val="0"/>
              <w:spacing w:after="283"/>
              <w:ind w:left="60" w:hanging="165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52EE4" w:rsidRPr="00352EE4" w:rsidRDefault="00352EE4" w:rsidP="00352EE4">
            <w:pPr>
              <w:widowControl w:val="0"/>
              <w:suppressLineNumbers/>
              <w:suppressAutoHyphens/>
              <w:autoSpaceDN w:val="0"/>
              <w:spacing w:after="283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</w:p>
        </w:tc>
      </w:tr>
    </w:tbl>
    <w:p w:rsidR="00352EE4" w:rsidRPr="00352EE4" w:rsidRDefault="00352EE4" w:rsidP="00352EE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lang w:eastAsia="ja-JP" w:bidi="fa-IR"/>
        </w:rPr>
      </w:pPr>
    </w:p>
    <w:tbl>
      <w:tblPr>
        <w:tblW w:w="10808" w:type="dxa"/>
        <w:tblInd w:w="-8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08"/>
      </w:tblGrid>
      <w:tr w:rsidR="00352EE4" w:rsidRPr="00352EE4" w:rsidTr="005523E0">
        <w:tc>
          <w:tcPr>
            <w:tcW w:w="1080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5000" w:type="pct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0752"/>
            </w:tblGrid>
            <w:tr w:rsidR="00352EE4" w:rsidRPr="00352EE4" w:rsidTr="005523E0">
              <w:tc>
                <w:tcPr>
                  <w:tcW w:w="10752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tbl>
                  <w:tblPr>
                    <w:tblW w:w="9967" w:type="dxa"/>
                    <w:tblInd w:w="782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67"/>
                  </w:tblGrid>
                  <w:tr w:rsidR="00352EE4" w:rsidRPr="00352EE4" w:rsidTr="005523E0">
                    <w:tc>
                      <w:tcPr>
                        <w:tcW w:w="9967" w:type="dxa"/>
                        <w:shd w:val="clear" w:color="auto" w:fill="auto"/>
                        <w:tcMar>
                          <w:top w:w="28" w:type="dxa"/>
                          <w:left w:w="28" w:type="dxa"/>
                          <w:bottom w:w="28" w:type="dxa"/>
                          <w:right w:w="28" w:type="dxa"/>
                        </w:tcMar>
                      </w:tcPr>
                      <w:p w:rsidR="00352EE4" w:rsidRPr="00352EE4" w:rsidRDefault="00352EE4" w:rsidP="00352EE4">
                        <w:pPr>
                          <w:widowControl w:val="0"/>
                          <w:suppressLineNumbers/>
                          <w:suppressAutoHyphens/>
                          <w:autoSpaceDN w:val="0"/>
                          <w:jc w:val="both"/>
                          <w:textAlignment w:val="baseline"/>
                          <w:rPr>
                            <w:rFonts w:eastAsia="Andale Sans UI" w:cs="Tahoma"/>
                            <w:kern w:val="3"/>
                            <w:lang w:eastAsia="ja-JP" w:bidi="fa-IR"/>
                          </w:rPr>
                        </w:pPr>
                      </w:p>
                    </w:tc>
                  </w:tr>
                </w:tbl>
                <w:p w:rsidR="00352EE4" w:rsidRPr="00352EE4" w:rsidRDefault="00352EE4" w:rsidP="00352EE4">
                  <w:pPr>
                    <w:widowControl w:val="0"/>
                    <w:suppressLineNumbers/>
                    <w:suppressAutoHyphens/>
                    <w:autoSpaceDN w:val="0"/>
                    <w:textAlignment w:val="baseline"/>
                    <w:rPr>
                      <w:rFonts w:eastAsia="Andale Sans UI" w:cs="Tahoma"/>
                      <w:kern w:val="3"/>
                      <w:sz w:val="4"/>
                      <w:szCs w:val="4"/>
                      <w:lang w:eastAsia="ja-JP" w:bidi="fa-IR"/>
                    </w:rPr>
                  </w:pPr>
                </w:p>
              </w:tc>
            </w:tr>
          </w:tbl>
          <w:p w:rsidR="00352EE4" w:rsidRPr="00352EE4" w:rsidRDefault="00352EE4" w:rsidP="00352EE4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ndale Sans UI" w:cs="Tahoma"/>
                <w:kern w:val="3"/>
                <w:sz w:val="4"/>
                <w:szCs w:val="4"/>
                <w:lang w:eastAsia="ja-JP" w:bidi="fa-IR"/>
              </w:rPr>
            </w:pPr>
          </w:p>
        </w:tc>
      </w:tr>
    </w:tbl>
    <w:p w:rsidR="00352EE4" w:rsidRPr="00352EE4" w:rsidRDefault="00352EE4" w:rsidP="00352EE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lang w:eastAsia="ja-JP" w:bidi="fa-IR"/>
        </w:rPr>
      </w:pPr>
    </w:p>
    <w:tbl>
      <w:tblPr>
        <w:tblW w:w="15826" w:type="dxa"/>
        <w:tblInd w:w="-1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26"/>
      </w:tblGrid>
      <w:tr w:rsidR="00352EE4" w:rsidRPr="00352EE4" w:rsidTr="005523E0">
        <w:tc>
          <w:tcPr>
            <w:tcW w:w="15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52EE4" w:rsidRPr="00352EE4" w:rsidRDefault="00352EE4" w:rsidP="00352EE4">
            <w:pPr>
              <w:widowControl w:val="0"/>
              <w:suppressLineNumbers/>
              <w:suppressAutoHyphens/>
              <w:autoSpaceDN w:val="0"/>
              <w:spacing w:after="283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</w:p>
        </w:tc>
      </w:tr>
    </w:tbl>
    <w:p w:rsidR="00352EE4" w:rsidRPr="00352EE4" w:rsidRDefault="00352EE4" w:rsidP="00352EE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lang w:eastAsia="ja-JP" w:bidi="fa-IR"/>
        </w:rPr>
      </w:pPr>
    </w:p>
    <w:tbl>
      <w:tblPr>
        <w:tblW w:w="16666" w:type="dxa"/>
        <w:tblInd w:w="-10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66"/>
      </w:tblGrid>
      <w:tr w:rsidR="00352EE4" w:rsidRPr="00352EE4" w:rsidTr="005523E0">
        <w:tc>
          <w:tcPr>
            <w:tcW w:w="166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52EE4" w:rsidRPr="00352EE4" w:rsidRDefault="00352EE4" w:rsidP="00352EE4">
            <w:pPr>
              <w:widowControl w:val="0"/>
              <w:suppressLineNumbers/>
              <w:suppressAutoHyphens/>
              <w:autoSpaceDN w:val="0"/>
              <w:spacing w:after="283"/>
              <w:textAlignment w:val="baseline"/>
              <w:rPr>
                <w:rFonts w:eastAsia="Andale Sans UI" w:cs="Tahoma"/>
                <w:kern w:val="3"/>
                <w:lang w:eastAsia="ja-JP" w:bidi="fa-IR"/>
              </w:rPr>
            </w:pPr>
          </w:p>
        </w:tc>
      </w:tr>
    </w:tbl>
    <w:p w:rsidR="00352EE4" w:rsidRPr="00352EE4" w:rsidRDefault="00352EE4" w:rsidP="00352EE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lang w:eastAsia="ja-JP" w:bidi="fa-IR"/>
        </w:rPr>
      </w:pPr>
    </w:p>
    <w:p w:rsidR="009467A1" w:rsidRDefault="009467A1" w:rsidP="008A3B94"/>
    <w:sectPr w:rsidR="009467A1" w:rsidSect="00F730A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1C2" w:rsidRDefault="008771C2" w:rsidP="00DA3E44">
      <w:r>
        <w:separator/>
      </w:r>
    </w:p>
  </w:endnote>
  <w:endnote w:type="continuationSeparator" w:id="0">
    <w:p w:rsidR="008771C2" w:rsidRDefault="008771C2" w:rsidP="00DA3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, Arial, Helvetica, sans">
    <w:altName w:val="Times New Roman"/>
    <w:charset w:val="00"/>
    <w:family w:val="auto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mincho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4780208"/>
      <w:docPartObj>
        <w:docPartGallery w:val="Page Numbers (Bottom of Page)"/>
        <w:docPartUnique/>
      </w:docPartObj>
    </w:sdtPr>
    <w:sdtEndPr/>
    <w:sdtContent>
      <w:p w:rsidR="00827471" w:rsidRDefault="0082747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D38">
          <w:rPr>
            <w:noProof/>
          </w:rPr>
          <w:t>22</w:t>
        </w:r>
        <w:r>
          <w:fldChar w:fldCharType="end"/>
        </w:r>
      </w:p>
    </w:sdtContent>
  </w:sdt>
  <w:p w:rsidR="00DA3E44" w:rsidRDefault="00DA3E44"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1C2" w:rsidRDefault="008771C2" w:rsidP="00DA3E44">
      <w:r>
        <w:separator/>
      </w:r>
    </w:p>
  </w:footnote>
  <w:footnote w:type="continuationSeparator" w:id="0">
    <w:p w:rsidR="008771C2" w:rsidRDefault="008771C2" w:rsidP="00DA3E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646D1"/>
    <w:multiLevelType w:val="hybridMultilevel"/>
    <w:tmpl w:val="1248A520"/>
    <w:lvl w:ilvl="0" w:tplc="9C4CA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916BD"/>
    <w:multiLevelType w:val="hybridMultilevel"/>
    <w:tmpl w:val="4328E58A"/>
    <w:lvl w:ilvl="0" w:tplc="9C4CA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30C01"/>
    <w:multiLevelType w:val="multilevel"/>
    <w:tmpl w:val="66FC544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4DA61189"/>
    <w:multiLevelType w:val="hybridMultilevel"/>
    <w:tmpl w:val="F0DCB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4F791B"/>
    <w:multiLevelType w:val="multilevel"/>
    <w:tmpl w:val="9D9AAD9E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5AB"/>
    <w:rsid w:val="000474F7"/>
    <w:rsid w:val="000B3AAE"/>
    <w:rsid w:val="000E3D38"/>
    <w:rsid w:val="00101F7F"/>
    <w:rsid w:val="0011644A"/>
    <w:rsid w:val="00124A37"/>
    <w:rsid w:val="00131D27"/>
    <w:rsid w:val="00133CFC"/>
    <w:rsid w:val="001A16FE"/>
    <w:rsid w:val="001C5D2E"/>
    <w:rsid w:val="001C628F"/>
    <w:rsid w:val="002566CC"/>
    <w:rsid w:val="00334035"/>
    <w:rsid w:val="00352EE4"/>
    <w:rsid w:val="003654DB"/>
    <w:rsid w:val="003B60F9"/>
    <w:rsid w:val="003E491D"/>
    <w:rsid w:val="00425CAB"/>
    <w:rsid w:val="004340B1"/>
    <w:rsid w:val="0048555F"/>
    <w:rsid w:val="00502B70"/>
    <w:rsid w:val="005053C9"/>
    <w:rsid w:val="005A6B6C"/>
    <w:rsid w:val="006138C3"/>
    <w:rsid w:val="00686563"/>
    <w:rsid w:val="006A1549"/>
    <w:rsid w:val="006B28BF"/>
    <w:rsid w:val="006C0464"/>
    <w:rsid w:val="006D248E"/>
    <w:rsid w:val="006E02EF"/>
    <w:rsid w:val="00701062"/>
    <w:rsid w:val="00775E2C"/>
    <w:rsid w:val="00781CE5"/>
    <w:rsid w:val="007A26E0"/>
    <w:rsid w:val="007C1027"/>
    <w:rsid w:val="007D40DB"/>
    <w:rsid w:val="00802B7F"/>
    <w:rsid w:val="008032F6"/>
    <w:rsid w:val="00827471"/>
    <w:rsid w:val="008534C2"/>
    <w:rsid w:val="00867D1B"/>
    <w:rsid w:val="008771C2"/>
    <w:rsid w:val="0089071E"/>
    <w:rsid w:val="00892E91"/>
    <w:rsid w:val="00893799"/>
    <w:rsid w:val="0089653A"/>
    <w:rsid w:val="008A3B94"/>
    <w:rsid w:val="008B0F58"/>
    <w:rsid w:val="008C5B83"/>
    <w:rsid w:val="008D4270"/>
    <w:rsid w:val="008E008C"/>
    <w:rsid w:val="009467A1"/>
    <w:rsid w:val="009905C1"/>
    <w:rsid w:val="009D3411"/>
    <w:rsid w:val="00A00A0C"/>
    <w:rsid w:val="00A838B3"/>
    <w:rsid w:val="00AA2BA7"/>
    <w:rsid w:val="00B441C9"/>
    <w:rsid w:val="00B44BEF"/>
    <w:rsid w:val="00C2090E"/>
    <w:rsid w:val="00C42E80"/>
    <w:rsid w:val="00C706BA"/>
    <w:rsid w:val="00C94150"/>
    <w:rsid w:val="00CB27EA"/>
    <w:rsid w:val="00CC6434"/>
    <w:rsid w:val="00D246FE"/>
    <w:rsid w:val="00D32304"/>
    <w:rsid w:val="00D64DD8"/>
    <w:rsid w:val="00D90877"/>
    <w:rsid w:val="00DA3E44"/>
    <w:rsid w:val="00DC5E7E"/>
    <w:rsid w:val="00DF71D7"/>
    <w:rsid w:val="00E405AB"/>
    <w:rsid w:val="00F31846"/>
    <w:rsid w:val="00F730AE"/>
    <w:rsid w:val="00F936C3"/>
    <w:rsid w:val="00FA0E73"/>
    <w:rsid w:val="00FE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4A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352EE4"/>
    <w:pPr>
      <w:widowControl w:val="0"/>
      <w:suppressAutoHyphens/>
      <w:autoSpaceDN w:val="0"/>
      <w:spacing w:after="120"/>
      <w:textAlignment w:val="baseline"/>
    </w:pPr>
    <w:rPr>
      <w:rFonts w:eastAsia="Andale Sans UI" w:cs="Tahoma"/>
      <w:kern w:val="3"/>
      <w:lang w:val="de-DE" w:eastAsia="ja-JP" w:bidi="fa-IR"/>
    </w:rPr>
  </w:style>
  <w:style w:type="paragraph" w:styleId="a3">
    <w:name w:val="List Paragraph"/>
    <w:basedOn w:val="a"/>
    <w:uiPriority w:val="34"/>
    <w:qFormat/>
    <w:rsid w:val="009D34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4A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semiHidden/>
    <w:unhideWhenUsed/>
    <w:qFormat/>
    <w:rsid w:val="00124A37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124A37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124A37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24A37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124A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A3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502B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header"/>
    <w:basedOn w:val="a"/>
    <w:link w:val="a8"/>
    <w:uiPriority w:val="99"/>
    <w:unhideWhenUsed/>
    <w:rsid w:val="0082747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274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2747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274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11644A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pelle">
    <w:name w:val="spelle"/>
    <w:basedOn w:val="a0"/>
    <w:rsid w:val="005053C9"/>
  </w:style>
  <w:style w:type="character" w:styleId="ac">
    <w:name w:val="Hyperlink"/>
    <w:basedOn w:val="a0"/>
    <w:uiPriority w:val="99"/>
    <w:unhideWhenUsed/>
    <w:rsid w:val="00DC5E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4A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352EE4"/>
    <w:pPr>
      <w:widowControl w:val="0"/>
      <w:suppressAutoHyphens/>
      <w:autoSpaceDN w:val="0"/>
      <w:spacing w:after="120"/>
      <w:textAlignment w:val="baseline"/>
    </w:pPr>
    <w:rPr>
      <w:rFonts w:eastAsia="Andale Sans UI" w:cs="Tahoma"/>
      <w:kern w:val="3"/>
      <w:lang w:val="de-DE" w:eastAsia="ja-JP" w:bidi="fa-IR"/>
    </w:rPr>
  </w:style>
  <w:style w:type="paragraph" w:styleId="a3">
    <w:name w:val="List Paragraph"/>
    <w:basedOn w:val="a"/>
    <w:uiPriority w:val="34"/>
    <w:qFormat/>
    <w:rsid w:val="009D34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4A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semiHidden/>
    <w:unhideWhenUsed/>
    <w:qFormat/>
    <w:rsid w:val="00124A37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124A37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124A37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24A37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124A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A3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502B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header"/>
    <w:basedOn w:val="a"/>
    <w:link w:val="a8"/>
    <w:uiPriority w:val="99"/>
    <w:unhideWhenUsed/>
    <w:rsid w:val="0082747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274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2747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274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11644A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pelle">
    <w:name w:val="spelle"/>
    <w:basedOn w:val="a0"/>
    <w:rsid w:val="005053C9"/>
  </w:style>
  <w:style w:type="character" w:styleId="ac">
    <w:name w:val="Hyperlink"/>
    <w:basedOn w:val="a0"/>
    <w:uiPriority w:val="99"/>
    <w:unhideWhenUsed/>
    <w:rsid w:val="00DC5E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slavie58region.ru" TargetMode="Externa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4.png"/><Relationship Id="rId39" Type="http://schemas.openxmlformats.org/officeDocument/2006/relationships/diagramColors" Target="diagrams/colors4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34" Type="http://schemas.openxmlformats.org/officeDocument/2006/relationships/diagramColors" Target="diagrams/colors3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russian" TargetMode="Externa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setterr" TargetMode="External"/><Relationship Id="rId24" Type="http://schemas.openxmlformats.org/officeDocument/2006/relationships/diagramColors" Target="diagrams/colors2.xml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5.png"/><Relationship Id="rId36" Type="http://schemas.openxmlformats.org/officeDocument/2006/relationships/diagramData" Target="diagrams/data4.xml"/><Relationship Id="rId10" Type="http://schemas.openxmlformats.org/officeDocument/2006/relationships/hyperlink" Target="http://pravoslavie58region.ru" TargetMode="External"/><Relationship Id="rId19" Type="http://schemas.openxmlformats.org/officeDocument/2006/relationships/diagramColors" Target="diagrams/colors1.xml"/><Relationship Id="rId31" Type="http://schemas.openxmlformats.org/officeDocument/2006/relationships/diagramData" Target="diagrams/data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diagramLayout" Target="diagrams/layout2.xml"/><Relationship Id="rId27" Type="http://schemas.microsoft.com/office/2007/relationships/hdphoto" Target="media/hdphoto2.wdp"/><Relationship Id="rId30" Type="http://schemas.microsoft.com/office/2007/relationships/hdphoto" Target="media/hdphoto3.wdp"/><Relationship Id="rId35" Type="http://schemas.microsoft.com/office/2007/relationships/diagramDrawing" Target="diagrams/drawing3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40D84E-3BE8-4777-B6EB-1B2192D5B968}" type="doc">
      <dgm:prSet loTypeId="urn:microsoft.com/office/officeart/2009/3/layout/SnapshotPictureList" loCatId="picture" qsTypeId="urn:microsoft.com/office/officeart/2005/8/quickstyle/3d2" qsCatId="3D" csTypeId="urn:microsoft.com/office/officeart/2005/8/colors/colorful3" csCatId="colorful" phldr="1"/>
      <dgm:spPr/>
    </dgm:pt>
    <dgm:pt modelId="{355FE84E-28F4-42F5-891C-1060829CFD94}">
      <dgm:prSet phldrT="[Текст]"/>
      <dgm:spPr>
        <a:xfrm>
          <a:off x="1088951" y="3113747"/>
          <a:ext cx="2908360" cy="266317"/>
        </a:xfrm>
        <a:noFill/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8431268-5F14-4A2C-8581-6437D29F8C57}" type="sibTrans" cxnId="{DB1BE5E6-6AE8-474A-BD3D-5EF7C6E659FE}">
      <dgm:prSet/>
      <dgm:spPr/>
      <dgm:t>
        <a:bodyPr/>
        <a:lstStyle/>
        <a:p>
          <a:endParaRPr lang="ru-RU"/>
        </a:p>
      </dgm:t>
    </dgm:pt>
    <dgm:pt modelId="{DA369716-80CA-4000-B735-2B6007460989}" type="parTrans" cxnId="{DB1BE5E6-6AE8-474A-BD3D-5EF7C6E659FE}">
      <dgm:prSet/>
      <dgm:spPr/>
      <dgm:t>
        <a:bodyPr/>
        <a:lstStyle/>
        <a:p>
          <a:endParaRPr lang="ru-RU"/>
        </a:p>
      </dgm:t>
    </dgm:pt>
    <dgm:pt modelId="{E1531187-9364-4753-A1BA-EDA64D55377E}" type="pres">
      <dgm:prSet presAssocID="{C440D84E-3BE8-4777-B6EB-1B2192D5B968}" presName="Name0" presStyleCnt="0">
        <dgm:presLayoutVars>
          <dgm:chMax/>
          <dgm:chPref/>
          <dgm:dir/>
          <dgm:animLvl val="lvl"/>
        </dgm:presLayoutVars>
      </dgm:prSet>
      <dgm:spPr/>
    </dgm:pt>
    <dgm:pt modelId="{412100A0-3EC8-4432-91B1-527448CC5022}" type="pres">
      <dgm:prSet presAssocID="{355FE84E-28F4-42F5-891C-1060829CFD94}" presName="composite" presStyleCnt="0"/>
      <dgm:spPr/>
    </dgm:pt>
    <dgm:pt modelId="{2642D688-B1C4-4383-88AF-FB7DE152EDEC}" type="pres">
      <dgm:prSet presAssocID="{355FE84E-28F4-42F5-891C-1060829CFD94}" presName="ParentAccentShape" presStyleLbl="trBgShp" presStyleIdx="0" presStyleCnt="1" custScaleX="142553" custScaleY="167986" custLinFactNeighborX="9586" custLinFactNeighborY="-7286"/>
      <dgm:spPr>
        <a:xfrm>
          <a:off x="597106" y="333438"/>
          <a:ext cx="4494476" cy="3768934"/>
        </a:xfrm>
        <a:prstGeom prst="frame">
          <a:avLst>
            <a:gd name="adj1" fmla="val 5450"/>
          </a:avLst>
        </a:prstGeom>
        <a:solidFill>
          <a:srgbClr val="C0504D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  <a:sp3d z="-152400" prstMaterial="matte"/>
      </dgm:spPr>
    </dgm:pt>
    <dgm:pt modelId="{CC5F2B74-D8E8-4032-8724-33B56E94EE4F}" type="pres">
      <dgm:prSet presAssocID="{355FE84E-28F4-42F5-891C-1060829CFD94}" presName="ParentText" presStyleLbl="revTx" presStyleIdx="0" presStyleCnt="2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8A72118-2070-43CF-9C39-3DD769166758}" type="pres">
      <dgm:prSet presAssocID="{355FE84E-28F4-42F5-891C-1060829CFD94}" presName="ChildText" presStyleLbl="revTx" presStyleIdx="1" presStyleCnt="2">
        <dgm:presLayoutVars>
          <dgm:chMax val="0"/>
          <dgm:chPref val="0"/>
        </dgm:presLayoutVars>
      </dgm:prSet>
      <dgm:spPr>
        <a:xfrm>
          <a:off x="4246890" y="1259573"/>
          <a:ext cx="1441446" cy="2243600"/>
        </a:xfrm>
        <a:prstGeom prst="rect">
          <a:avLst/>
        </a:prstGeom>
        <a:noFill/>
        <a:ln>
          <a:noFill/>
        </a:ln>
        <a:effectLst/>
      </dgm:spPr>
    </dgm:pt>
    <dgm:pt modelId="{CD2AD71C-BC59-4162-BF3A-029CB9B8CE56}" type="pres">
      <dgm:prSet presAssocID="{355FE84E-28F4-42F5-891C-1060829CFD94}" presName="ChildAccentShape" presStyleLbl="trBgShp" presStyleIdx="0" presStyleCnt="1"/>
      <dgm:spPr/>
    </dgm:pt>
    <dgm:pt modelId="{64C36541-D39E-4B62-A6F0-F6DE603872A1}" type="pres">
      <dgm:prSet presAssocID="{355FE84E-28F4-42F5-891C-1060829CFD94}" presName="Image" presStyleLbl="alignImgPlace1" presStyleIdx="0" presStyleCnt="1" custScaleX="155545" custScaleY="175526" custLinFactNeighborX="860" custLinFactNeighborY="-22436"/>
      <dgm:spPr>
        <a:xfrm>
          <a:off x="28580" y="0"/>
          <a:ext cx="4715535" cy="3725100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4000" b="-4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254000" extrusionH="63500" contourW="12700" prstMaterial="matte">
          <a:contourClr>
            <a:sysClr val="window" lastClr="FFFFFF"/>
          </a:contourClr>
        </a:sp3d>
      </dgm:spPr>
    </dgm:pt>
  </dgm:ptLst>
  <dgm:cxnLst>
    <dgm:cxn modelId="{36A86FF5-5F52-418B-945E-516EE740873F}" type="presOf" srcId="{355FE84E-28F4-42F5-891C-1060829CFD94}" destId="{CC5F2B74-D8E8-4032-8724-33B56E94EE4F}" srcOrd="0" destOrd="0" presId="urn:microsoft.com/office/officeart/2009/3/layout/SnapshotPictureList"/>
    <dgm:cxn modelId="{54DCBA1E-F999-4096-9D20-3B42D6047DF4}" type="presOf" srcId="{C440D84E-3BE8-4777-B6EB-1B2192D5B968}" destId="{E1531187-9364-4753-A1BA-EDA64D55377E}" srcOrd="0" destOrd="0" presId="urn:microsoft.com/office/officeart/2009/3/layout/SnapshotPictureList"/>
    <dgm:cxn modelId="{DB1BE5E6-6AE8-474A-BD3D-5EF7C6E659FE}" srcId="{C440D84E-3BE8-4777-B6EB-1B2192D5B968}" destId="{355FE84E-28F4-42F5-891C-1060829CFD94}" srcOrd="0" destOrd="0" parTransId="{DA369716-80CA-4000-B735-2B6007460989}" sibTransId="{98431268-5F14-4A2C-8581-6437D29F8C57}"/>
    <dgm:cxn modelId="{34ACF4F6-268D-4865-9B48-232F173B8884}" type="presParOf" srcId="{E1531187-9364-4753-A1BA-EDA64D55377E}" destId="{412100A0-3EC8-4432-91B1-527448CC5022}" srcOrd="0" destOrd="0" presId="urn:microsoft.com/office/officeart/2009/3/layout/SnapshotPictureList"/>
    <dgm:cxn modelId="{5134FDB4-E024-4303-812A-C541B6C37D84}" type="presParOf" srcId="{412100A0-3EC8-4432-91B1-527448CC5022}" destId="{2642D688-B1C4-4383-88AF-FB7DE152EDEC}" srcOrd="0" destOrd="0" presId="urn:microsoft.com/office/officeart/2009/3/layout/SnapshotPictureList"/>
    <dgm:cxn modelId="{AA6B2269-5CA9-4754-87D0-A364DD2EDF4C}" type="presParOf" srcId="{412100A0-3EC8-4432-91B1-527448CC5022}" destId="{CC5F2B74-D8E8-4032-8724-33B56E94EE4F}" srcOrd="1" destOrd="0" presId="urn:microsoft.com/office/officeart/2009/3/layout/SnapshotPictureList"/>
    <dgm:cxn modelId="{45AD020C-7072-46CA-9647-A78076C9C206}" type="presParOf" srcId="{412100A0-3EC8-4432-91B1-527448CC5022}" destId="{F8A72118-2070-43CF-9C39-3DD769166758}" srcOrd="2" destOrd="0" presId="urn:microsoft.com/office/officeart/2009/3/layout/SnapshotPictureList"/>
    <dgm:cxn modelId="{507A50DF-32A0-4B87-82C8-0A0596597C3D}" type="presParOf" srcId="{412100A0-3EC8-4432-91B1-527448CC5022}" destId="{CD2AD71C-BC59-4162-BF3A-029CB9B8CE56}" srcOrd="3" destOrd="0" presId="urn:microsoft.com/office/officeart/2009/3/layout/SnapshotPictureList"/>
    <dgm:cxn modelId="{AE2BE5FB-0308-47D6-9A85-0C70913926DA}" type="presParOf" srcId="{412100A0-3EC8-4432-91B1-527448CC5022}" destId="{64C36541-D39E-4B62-A6F0-F6DE603872A1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0B92B9E-B81D-45BC-A713-C37FCB0E19A7}" type="doc">
      <dgm:prSet loTypeId="urn:microsoft.com/office/officeart/2009/3/layout/SnapshotPictureList" loCatId="picture" qsTypeId="urn:microsoft.com/office/officeart/2005/8/quickstyle/simple1" qsCatId="simple" csTypeId="urn:microsoft.com/office/officeart/2005/8/colors/colorful3" csCatId="colorful" phldr="1"/>
      <dgm:spPr/>
    </dgm:pt>
    <dgm:pt modelId="{8F531CE5-DE45-488A-B72A-A21D948CAB33}">
      <dgm:prSet phldrT="[Текст]"/>
      <dgm:spPr>
        <a:xfrm>
          <a:off x="879596" y="3483786"/>
          <a:ext cx="2106197" cy="192863"/>
        </a:xfrm>
        <a:noFill/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503EC42-2036-4F1D-A7E5-7B0264D2A877}" type="sibTrans" cxnId="{52946D0F-9ACD-4A84-8152-C0192689BF01}">
      <dgm:prSet/>
      <dgm:spPr/>
      <dgm:t>
        <a:bodyPr/>
        <a:lstStyle/>
        <a:p>
          <a:endParaRPr lang="ru-RU"/>
        </a:p>
      </dgm:t>
    </dgm:pt>
    <dgm:pt modelId="{201CCC36-7CE8-412A-8BAD-B8D982EF2825}" type="parTrans" cxnId="{52946D0F-9ACD-4A84-8152-C0192689BF01}">
      <dgm:prSet/>
      <dgm:spPr/>
      <dgm:t>
        <a:bodyPr/>
        <a:lstStyle/>
        <a:p>
          <a:endParaRPr lang="ru-RU"/>
        </a:p>
      </dgm:t>
    </dgm:pt>
    <dgm:pt modelId="{A2D36502-D7D4-4F70-9300-03BF930FDCFA}" type="pres">
      <dgm:prSet presAssocID="{F0B92B9E-B81D-45BC-A713-C37FCB0E19A7}" presName="Name0" presStyleCnt="0">
        <dgm:presLayoutVars>
          <dgm:chMax/>
          <dgm:chPref/>
          <dgm:dir/>
          <dgm:animLvl val="lvl"/>
        </dgm:presLayoutVars>
      </dgm:prSet>
      <dgm:spPr/>
    </dgm:pt>
    <dgm:pt modelId="{6F4AEDC9-1BC2-48CD-9761-E5CAD35CC7EB}" type="pres">
      <dgm:prSet presAssocID="{8F531CE5-DE45-488A-B72A-A21D948CAB33}" presName="composite" presStyleCnt="0"/>
      <dgm:spPr/>
    </dgm:pt>
    <dgm:pt modelId="{BAA48529-C5C5-4E90-A84F-94DD42E88DEB}" type="pres">
      <dgm:prSet presAssocID="{8F531CE5-DE45-488A-B72A-A21D948CAB33}" presName="ParentAccentShape" presStyleLbl="trBgShp" presStyleIdx="0" presStyleCnt="1" custScaleX="210736" custScaleY="203560" custLinFactNeighborX="5720" custLinFactNeighborY="-1668"/>
      <dgm:spPr>
        <a:xfrm>
          <a:off x="93743" y="283279"/>
          <a:ext cx="4811631" cy="3307416"/>
        </a:xfrm>
        <a:prstGeom prst="frame">
          <a:avLst>
            <a:gd name="adj1" fmla="val 5450"/>
          </a:avLst>
        </a:prstGeom>
        <a:solidFill>
          <a:srgbClr val="C0504D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7374550D-40C0-4331-A2BB-DE6F444FED0D}" type="pres">
      <dgm:prSet presAssocID="{8F531CE5-DE45-488A-B72A-A21D948CAB33}" presName="ParentText" presStyleLbl="revTx" presStyleIdx="0" presStyleCnt="2" custLinFactY="453371" custLinFactNeighborX="-24366" custLinFactNeighborY="500000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EF2DDAD-62C5-4C34-BE93-20427B3CC164}" type="pres">
      <dgm:prSet presAssocID="{8F531CE5-DE45-488A-B72A-A21D948CAB33}" presName="ChildText" presStyleLbl="revTx" presStyleIdx="1" presStyleCnt="2">
        <dgm:presLayoutVars>
          <dgm:chMax val="0"/>
          <dgm:chPref val="0"/>
        </dgm:presLayoutVars>
      </dgm:prSet>
      <dgm:spPr>
        <a:xfrm>
          <a:off x="3679732" y="1151696"/>
          <a:ext cx="1043877" cy="1624786"/>
        </a:xfrm>
        <a:prstGeom prst="rect">
          <a:avLst/>
        </a:prstGeom>
        <a:noFill/>
        <a:ln>
          <a:noFill/>
        </a:ln>
        <a:effectLst/>
      </dgm:spPr>
    </dgm:pt>
    <dgm:pt modelId="{0CD1ECF9-FA18-4EE3-B68F-A7752A116EB2}" type="pres">
      <dgm:prSet presAssocID="{8F531CE5-DE45-488A-B72A-A21D948CAB33}" presName="ChildAccentShape" presStyleLbl="trBgShp" presStyleIdx="0" presStyleCnt="1"/>
      <dgm:spPr/>
    </dgm:pt>
    <dgm:pt modelId="{2DE68862-E2F2-4E46-9EBA-96B21D68F37E}" type="pres">
      <dgm:prSet presAssocID="{8F531CE5-DE45-488A-B72A-A21D948CAB33}" presName="Image" presStyleLbl="alignImgPlace1" presStyleIdx="0" presStyleCnt="1" custScaleX="210657" custScaleY="216879" custLinFactNeighborX="-47" custLinFactNeighborY="-11266"/>
      <dgm:spPr>
        <a:xfrm>
          <a:off x="0" y="0"/>
          <a:ext cx="4624894" cy="333322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8A7D355E-A074-4CC7-83DC-A6E1BF988C6C}" type="presOf" srcId="{8F531CE5-DE45-488A-B72A-A21D948CAB33}" destId="{7374550D-40C0-4331-A2BB-DE6F444FED0D}" srcOrd="0" destOrd="0" presId="urn:microsoft.com/office/officeart/2009/3/layout/SnapshotPictureList"/>
    <dgm:cxn modelId="{4CE1E60E-A4CE-4567-8F5B-7FC6BBA15392}" type="presOf" srcId="{F0B92B9E-B81D-45BC-A713-C37FCB0E19A7}" destId="{A2D36502-D7D4-4F70-9300-03BF930FDCFA}" srcOrd="0" destOrd="0" presId="urn:microsoft.com/office/officeart/2009/3/layout/SnapshotPictureList"/>
    <dgm:cxn modelId="{52946D0F-9ACD-4A84-8152-C0192689BF01}" srcId="{F0B92B9E-B81D-45BC-A713-C37FCB0E19A7}" destId="{8F531CE5-DE45-488A-B72A-A21D948CAB33}" srcOrd="0" destOrd="0" parTransId="{201CCC36-7CE8-412A-8BAD-B8D982EF2825}" sibTransId="{1503EC42-2036-4F1D-A7E5-7B0264D2A877}"/>
    <dgm:cxn modelId="{5725C06F-0973-459E-B371-6D145C171A9B}" type="presParOf" srcId="{A2D36502-D7D4-4F70-9300-03BF930FDCFA}" destId="{6F4AEDC9-1BC2-48CD-9761-E5CAD35CC7EB}" srcOrd="0" destOrd="0" presId="urn:microsoft.com/office/officeart/2009/3/layout/SnapshotPictureList"/>
    <dgm:cxn modelId="{0E28DD84-76B7-464C-AF37-33C4B342E17C}" type="presParOf" srcId="{6F4AEDC9-1BC2-48CD-9761-E5CAD35CC7EB}" destId="{BAA48529-C5C5-4E90-A84F-94DD42E88DEB}" srcOrd="0" destOrd="0" presId="urn:microsoft.com/office/officeart/2009/3/layout/SnapshotPictureList"/>
    <dgm:cxn modelId="{B5C790EB-41A8-497B-8EE7-88E881F922DA}" type="presParOf" srcId="{6F4AEDC9-1BC2-48CD-9761-E5CAD35CC7EB}" destId="{7374550D-40C0-4331-A2BB-DE6F444FED0D}" srcOrd="1" destOrd="0" presId="urn:microsoft.com/office/officeart/2009/3/layout/SnapshotPictureList"/>
    <dgm:cxn modelId="{788494B7-E20C-4A53-B4AE-C5C215F6A8A6}" type="presParOf" srcId="{6F4AEDC9-1BC2-48CD-9761-E5CAD35CC7EB}" destId="{9EF2DDAD-62C5-4C34-BE93-20427B3CC164}" srcOrd="2" destOrd="0" presId="urn:microsoft.com/office/officeart/2009/3/layout/SnapshotPictureList"/>
    <dgm:cxn modelId="{6D5E581F-B37E-41BD-B172-54DB8910C7E5}" type="presParOf" srcId="{6F4AEDC9-1BC2-48CD-9761-E5CAD35CC7EB}" destId="{0CD1ECF9-FA18-4EE3-B68F-A7752A116EB2}" srcOrd="3" destOrd="0" presId="urn:microsoft.com/office/officeart/2009/3/layout/SnapshotPictureList"/>
    <dgm:cxn modelId="{3B7FCF88-DC3D-4469-8E5C-9DE78F384A9D}" type="presParOf" srcId="{6F4AEDC9-1BC2-48CD-9761-E5CAD35CC7EB}" destId="{2DE68862-E2F2-4E46-9EBA-96B21D68F37E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EDD164-12AD-4C6A-99EE-506921E5024E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3_1" csCatId="accent3" phldr="1"/>
      <dgm:spPr/>
    </dgm:pt>
    <dgm:pt modelId="{704E745E-1267-4577-8E69-BFDCB4E8C534}">
      <dgm:prSet phldrT="[Текст]" custT="1"/>
      <dgm:spPr/>
      <dgm:t>
        <a:bodyPr/>
        <a:lstStyle/>
        <a:p>
          <a:r>
            <a:rPr lang="ru-RU" sz="2800" b="1" cap="none" spc="0">
              <a:ln w="9525">
                <a:prstDash val="solid"/>
              </a:ln>
              <a:effectLst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  <a:latin typeface="+mj-lt"/>
            </a:rPr>
            <a:t>  </a:t>
          </a:r>
          <a:r>
            <a:rPr lang="ru-RU" sz="1800" b="1" cap="none" spc="0">
              <a:ln w="952"/>
              <a:solidFill>
                <a:schemeClr val="accent3">
                  <a:lumMod val="50000"/>
                </a:schemeClr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+mj-lt"/>
            </a:rPr>
            <a:t>Часовня над подземным храмом  </a:t>
          </a:r>
          <a:r>
            <a:rPr lang="ru-RU" sz="1800" b="1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+mj-lt"/>
            </a:rPr>
            <a:t>                   </a:t>
          </a:r>
          <a:r>
            <a:rPr lang="ru-RU" sz="2800" b="1" cap="none" spc="0">
              <a:ln w="9525">
                <a:prstDash val="solid"/>
              </a:ln>
              <a:solidFill>
                <a:srgbClr val="92D050"/>
              </a:solidFill>
              <a:effectLst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  <a:latin typeface="+mj-lt"/>
            </a:rPr>
            <a:t>летом</a:t>
          </a:r>
        </a:p>
      </dgm:t>
    </dgm:pt>
    <dgm:pt modelId="{9D901FB9-763E-48C7-B06F-0EF89F31D66A}" type="parTrans" cxnId="{5E3F821B-DCF2-422E-8E8F-7A4DC013F099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C0A1C35B-9E02-436A-85E2-1731004D0AC6}" type="sibTrans" cxnId="{5E3F821B-DCF2-422E-8E8F-7A4DC013F099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06AF7AFE-063B-401F-9B55-C9257869EBB6}" type="pres">
      <dgm:prSet presAssocID="{36EDD164-12AD-4C6A-99EE-506921E5024E}" presName="Name0" presStyleCnt="0">
        <dgm:presLayoutVars>
          <dgm:chMax/>
          <dgm:chPref/>
          <dgm:dir/>
          <dgm:animLvl val="lvl"/>
        </dgm:presLayoutVars>
      </dgm:prSet>
      <dgm:spPr/>
    </dgm:pt>
    <dgm:pt modelId="{5B842037-EB92-4A3E-96D6-BD41803EAE4E}" type="pres">
      <dgm:prSet presAssocID="{704E745E-1267-4577-8E69-BFDCB4E8C534}" presName="composite" presStyleCnt="0"/>
      <dgm:spPr/>
    </dgm:pt>
    <dgm:pt modelId="{810EFFFE-51ED-4DB4-B726-D38307E67534}" type="pres">
      <dgm:prSet presAssocID="{704E745E-1267-4577-8E69-BFDCB4E8C534}" presName="ParentAccentShape" presStyleLbl="trBgShp" presStyleIdx="0" presStyleCnt="1" custScaleX="166468" custScaleY="123538" custLinFactNeighborX="982" custLinFactNeighborY="4611"/>
      <dgm:spPr/>
    </dgm:pt>
    <dgm:pt modelId="{FCEF7506-70C3-4215-A2DD-9AABF1B81325}" type="pres">
      <dgm:prSet presAssocID="{704E745E-1267-4577-8E69-BFDCB4E8C534}" presName="ParentText" presStyleLbl="revTx" presStyleIdx="0" presStyleCnt="2" custScaleX="190779" custScaleY="243722" custLinFactNeighborX="11775" custLinFactNeighborY="3765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490839-6ACC-4363-8A2E-93EB65F56B6E}" type="pres">
      <dgm:prSet presAssocID="{704E745E-1267-4577-8E69-BFDCB4E8C534}" presName="ChildText" presStyleLbl="revTx" presStyleIdx="1" presStyleCnt="2">
        <dgm:presLayoutVars>
          <dgm:chMax val="0"/>
          <dgm:chPref val="0"/>
        </dgm:presLayoutVars>
      </dgm:prSet>
      <dgm:spPr/>
    </dgm:pt>
    <dgm:pt modelId="{CECA9914-3B02-474C-B9CF-3080A3089317}" type="pres">
      <dgm:prSet presAssocID="{704E745E-1267-4577-8E69-BFDCB4E8C534}" presName="ChildAccentShape" presStyleLbl="trBgShp" presStyleIdx="0" presStyleCnt="1"/>
      <dgm:spPr/>
    </dgm:pt>
    <dgm:pt modelId="{FFEC7488-597C-4DDA-96A5-9AAC442BFFF1}" type="pres">
      <dgm:prSet presAssocID="{704E745E-1267-4577-8E69-BFDCB4E8C534}" presName="Image" presStyleLbl="alignImgPlace1" presStyleIdx="0" presStyleCnt="1" custScaleX="132678" custScaleY="128388" custLinFactNeighborX="7391" custLinFactNeighborY="-22986"/>
      <dgm:spPr>
        <a:blipFill>
          <a:blip xmlns:r="http://schemas.openxmlformats.org/officeDocument/2006/relationships" r:embed="rId1"/>
          <a:srcRect/>
          <a:stretch>
            <a:fillRect t="-4000" b="-4000"/>
          </a:stretch>
        </a:blipFill>
      </dgm:spPr>
    </dgm:pt>
  </dgm:ptLst>
  <dgm:cxnLst>
    <dgm:cxn modelId="{5E3F821B-DCF2-422E-8E8F-7A4DC013F099}" srcId="{36EDD164-12AD-4C6A-99EE-506921E5024E}" destId="{704E745E-1267-4577-8E69-BFDCB4E8C534}" srcOrd="0" destOrd="0" parTransId="{9D901FB9-763E-48C7-B06F-0EF89F31D66A}" sibTransId="{C0A1C35B-9E02-436A-85E2-1731004D0AC6}"/>
    <dgm:cxn modelId="{8E41EBDC-9D90-4B51-A4AD-A67ABAA2A3F3}" type="presOf" srcId="{36EDD164-12AD-4C6A-99EE-506921E5024E}" destId="{06AF7AFE-063B-401F-9B55-C9257869EBB6}" srcOrd="0" destOrd="0" presId="urn:microsoft.com/office/officeart/2009/3/layout/SnapshotPictureList"/>
    <dgm:cxn modelId="{2860C706-77B1-4E14-8DD7-9331B841E61F}" type="presOf" srcId="{704E745E-1267-4577-8E69-BFDCB4E8C534}" destId="{FCEF7506-70C3-4215-A2DD-9AABF1B81325}" srcOrd="0" destOrd="0" presId="urn:microsoft.com/office/officeart/2009/3/layout/SnapshotPictureList"/>
    <dgm:cxn modelId="{ED0ACCE6-0AC6-4956-92D7-A5A3F05E33E7}" type="presParOf" srcId="{06AF7AFE-063B-401F-9B55-C9257869EBB6}" destId="{5B842037-EB92-4A3E-96D6-BD41803EAE4E}" srcOrd="0" destOrd="0" presId="urn:microsoft.com/office/officeart/2009/3/layout/SnapshotPictureList"/>
    <dgm:cxn modelId="{A4FAB1DA-1708-4389-88CD-8DC8C73CEBC4}" type="presParOf" srcId="{5B842037-EB92-4A3E-96D6-BD41803EAE4E}" destId="{810EFFFE-51ED-4DB4-B726-D38307E67534}" srcOrd="0" destOrd="0" presId="urn:microsoft.com/office/officeart/2009/3/layout/SnapshotPictureList"/>
    <dgm:cxn modelId="{C56C273C-3113-4C84-A418-2C7C0B0E2315}" type="presParOf" srcId="{5B842037-EB92-4A3E-96D6-BD41803EAE4E}" destId="{FCEF7506-70C3-4215-A2DD-9AABF1B81325}" srcOrd="1" destOrd="0" presId="urn:microsoft.com/office/officeart/2009/3/layout/SnapshotPictureList"/>
    <dgm:cxn modelId="{6AB60536-58A0-4EA5-B510-1789F7A66650}" type="presParOf" srcId="{5B842037-EB92-4A3E-96D6-BD41803EAE4E}" destId="{E6490839-6ACC-4363-8A2E-93EB65F56B6E}" srcOrd="2" destOrd="0" presId="urn:microsoft.com/office/officeart/2009/3/layout/SnapshotPictureList"/>
    <dgm:cxn modelId="{0C5AD902-C598-4F61-9E83-8E1E06E0B4FE}" type="presParOf" srcId="{5B842037-EB92-4A3E-96D6-BD41803EAE4E}" destId="{CECA9914-3B02-474C-B9CF-3080A3089317}" srcOrd="3" destOrd="0" presId="urn:microsoft.com/office/officeart/2009/3/layout/SnapshotPictureList"/>
    <dgm:cxn modelId="{9EE1E4D7-22F5-4291-A1EF-48215BB85B4D}" type="presParOf" srcId="{5B842037-EB92-4A3E-96D6-BD41803EAE4E}" destId="{FFEC7488-597C-4DDA-96A5-9AAC442BFFF1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323077B-B4FC-4D19-A2AE-0E60EAF4D0D7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</dgm:pt>
    <dgm:pt modelId="{3EF16058-F926-4E08-93BE-9BCACA2FFF30}">
      <dgm:prSet phldrT="[Текст]" custT="1"/>
      <dgm:spPr/>
      <dgm:t>
        <a:bodyPr/>
        <a:lstStyle/>
        <a:p>
          <a:r>
            <a:rPr lang="ru-RU" sz="4500"/>
            <a:t>                </a:t>
          </a:r>
          <a:r>
            <a:rPr lang="ru-RU" sz="4000" b="1" i="1" cap="none" spc="0">
              <a:ln w="15775" cmpd="sng">
                <a:gradFill>
                  <a:gsLst>
                    <a:gs pos="25000">
                      <a:schemeClr val="accent1">
                        <a:shade val="25000"/>
                        <a:satMod val="190000"/>
                      </a:schemeClr>
                    </a:gs>
                    <a:gs pos="80000">
                      <a:schemeClr val="accent1">
                        <a:tint val="75000"/>
                        <a:satMod val="190000"/>
                      </a:schemeClr>
                    </a:gs>
                  </a:gsLst>
                  <a:lin ang="5400000"/>
                </a:gradFill>
                <a:prstDash val="solid"/>
              </a:ln>
              <a:solidFill>
                <a:srgbClr val="FFFFFF"/>
              </a:solidFill>
              <a:effectLst>
                <a:outerShdw blurRad="41275" dist="12700" dir="12000000" algn="tl" rotWithShape="0">
                  <a:srgbClr val="000000">
                    <a:alpha val="40000"/>
                  </a:srgbClr>
                </a:outerShdw>
              </a:effectLst>
            </a:rPr>
            <a:t>зимой</a:t>
          </a:r>
        </a:p>
      </dgm:t>
    </dgm:pt>
    <dgm:pt modelId="{C55D2E02-9CB7-46C0-884A-72439136EC91}" type="parTrans" cxnId="{33254084-3EA2-4C8B-A4F2-6879E23926DC}">
      <dgm:prSet/>
      <dgm:spPr/>
      <dgm:t>
        <a:bodyPr/>
        <a:lstStyle/>
        <a:p>
          <a:endParaRPr lang="ru-RU"/>
        </a:p>
      </dgm:t>
    </dgm:pt>
    <dgm:pt modelId="{0F799F7D-63CE-441F-A81C-87A3B93489EE}" type="sibTrans" cxnId="{33254084-3EA2-4C8B-A4F2-6879E23926DC}">
      <dgm:prSet/>
      <dgm:spPr/>
      <dgm:t>
        <a:bodyPr/>
        <a:lstStyle/>
        <a:p>
          <a:endParaRPr lang="ru-RU"/>
        </a:p>
      </dgm:t>
    </dgm:pt>
    <dgm:pt modelId="{F11DF45C-A01F-4BCB-92EE-9AD08A3A8E0F}" type="pres">
      <dgm:prSet presAssocID="{2323077B-B4FC-4D19-A2AE-0E60EAF4D0D7}" presName="Name0" presStyleCnt="0">
        <dgm:presLayoutVars>
          <dgm:dir/>
          <dgm:resizeHandles val="exact"/>
        </dgm:presLayoutVars>
      </dgm:prSet>
      <dgm:spPr/>
    </dgm:pt>
    <dgm:pt modelId="{E732D03F-C525-46E0-9C10-50D46B69724B}" type="pres">
      <dgm:prSet presAssocID="{3EF16058-F926-4E08-93BE-9BCACA2FFF30}" presName="composite" presStyleCnt="0"/>
      <dgm:spPr/>
    </dgm:pt>
    <dgm:pt modelId="{D44E06B8-BA43-460F-8E15-097146FEAB17}" type="pres">
      <dgm:prSet presAssocID="{3EF16058-F926-4E08-93BE-9BCACA2FFF30}" presName="rect1" presStyleLbl="bgShp" presStyleIdx="0" presStyleCnt="1" custScaleX="114282" custLinFactNeighborX="11543" custLinFactNeighborY="-19200"/>
      <dgm:spPr>
        <a:blipFill>
          <a:blip xmlns:r="http://schemas.openxmlformats.org/officeDocument/2006/relationships" r:embed="rId1"/>
          <a:srcRect/>
          <a:stretch>
            <a:fillRect l="-7000" r="-7000"/>
          </a:stretch>
        </a:blipFill>
      </dgm:spPr>
    </dgm:pt>
    <dgm:pt modelId="{03941678-3055-4D12-B285-918369B017D6}" type="pres">
      <dgm:prSet presAssocID="{3EF16058-F926-4E08-93BE-9BCACA2FFF30}" presName="rect2" presStyleLbl="trBgShp" presStyleIdx="0" presStyleCnt="1" custLinFactNeighborX="17142" custLinFactNeighborY="183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822B3FB-75C3-409D-B79D-22CB703775BD}" type="presOf" srcId="{2323077B-B4FC-4D19-A2AE-0E60EAF4D0D7}" destId="{F11DF45C-A01F-4BCB-92EE-9AD08A3A8E0F}" srcOrd="0" destOrd="0" presId="urn:microsoft.com/office/officeart/2008/layout/BendingPictureSemiTransparentText"/>
    <dgm:cxn modelId="{33254084-3EA2-4C8B-A4F2-6879E23926DC}" srcId="{2323077B-B4FC-4D19-A2AE-0E60EAF4D0D7}" destId="{3EF16058-F926-4E08-93BE-9BCACA2FFF30}" srcOrd="0" destOrd="0" parTransId="{C55D2E02-9CB7-46C0-884A-72439136EC91}" sibTransId="{0F799F7D-63CE-441F-A81C-87A3B93489EE}"/>
    <dgm:cxn modelId="{55484381-9ABF-4E94-B902-BB2DD7504A08}" type="presOf" srcId="{3EF16058-F926-4E08-93BE-9BCACA2FFF30}" destId="{03941678-3055-4D12-B285-918369B017D6}" srcOrd="0" destOrd="0" presId="urn:microsoft.com/office/officeart/2008/layout/BendingPictureSemiTransparentText"/>
    <dgm:cxn modelId="{F23B7F01-BACE-48F3-A182-D00168727913}" type="presParOf" srcId="{F11DF45C-A01F-4BCB-92EE-9AD08A3A8E0F}" destId="{E732D03F-C525-46E0-9C10-50D46B69724B}" srcOrd="0" destOrd="0" presId="urn:microsoft.com/office/officeart/2008/layout/BendingPictureSemiTransparentText"/>
    <dgm:cxn modelId="{CD14769D-C3FE-4B85-B86B-B0743261786A}" type="presParOf" srcId="{E732D03F-C525-46E0-9C10-50D46B69724B}" destId="{D44E06B8-BA43-460F-8E15-097146FEAB17}" srcOrd="0" destOrd="0" presId="urn:microsoft.com/office/officeart/2008/layout/BendingPictureSemiTransparentText"/>
    <dgm:cxn modelId="{3BAFBF7D-F586-4DA2-BF4A-38E5262CF28F}" type="presParOf" srcId="{E732D03F-C525-46E0-9C10-50D46B69724B}" destId="{03941678-3055-4D12-B285-918369B017D6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42D688-B1C4-4383-88AF-FB7DE152EDEC}">
      <dsp:nvSpPr>
        <dsp:cNvPr id="0" name=""/>
        <dsp:cNvSpPr/>
      </dsp:nvSpPr>
      <dsp:spPr>
        <a:xfrm>
          <a:off x="597106" y="333438"/>
          <a:ext cx="4494476" cy="3768934"/>
        </a:xfrm>
        <a:prstGeom prst="frame">
          <a:avLst>
            <a:gd name="adj1" fmla="val 5450"/>
          </a:avLst>
        </a:prstGeom>
        <a:solidFill>
          <a:srgbClr val="C0504D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  <a:sp3d z="-152400"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C36541-D39E-4B62-A6F0-F6DE603872A1}">
      <dsp:nvSpPr>
        <dsp:cNvPr id="0" name=""/>
        <dsp:cNvSpPr/>
      </dsp:nvSpPr>
      <dsp:spPr>
        <a:xfrm>
          <a:off x="28580" y="0"/>
          <a:ext cx="4715535" cy="3725100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4000" b="-4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254000" extrusionH="63500" contourW="127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5F2B74-D8E8-4032-8724-33B56E94EE4F}">
      <dsp:nvSpPr>
        <dsp:cNvPr id="0" name=""/>
        <dsp:cNvSpPr/>
      </dsp:nvSpPr>
      <dsp:spPr>
        <a:xfrm>
          <a:off x="1088951" y="3113747"/>
          <a:ext cx="2908360" cy="2663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45720" rIns="1219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088951" y="3113747"/>
        <a:ext cx="2908360" cy="266317"/>
      </dsp:txXfrm>
    </dsp:sp>
    <dsp:sp modelId="{F8A72118-2070-43CF-9C39-3DD769166758}">
      <dsp:nvSpPr>
        <dsp:cNvPr id="0" name=""/>
        <dsp:cNvSpPr/>
      </dsp:nvSpPr>
      <dsp:spPr>
        <a:xfrm>
          <a:off x="4246890" y="1259573"/>
          <a:ext cx="1441446" cy="2243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A48529-C5C5-4E90-A84F-94DD42E88DEB}">
      <dsp:nvSpPr>
        <dsp:cNvPr id="0" name=""/>
        <dsp:cNvSpPr/>
      </dsp:nvSpPr>
      <dsp:spPr>
        <a:xfrm>
          <a:off x="93743" y="283279"/>
          <a:ext cx="4811631" cy="3307416"/>
        </a:xfrm>
        <a:prstGeom prst="frame">
          <a:avLst>
            <a:gd name="adj1" fmla="val 5450"/>
          </a:avLst>
        </a:prstGeom>
        <a:solidFill>
          <a:srgbClr val="C0504D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E68862-E2F2-4E46-9EBA-96B21D68F37E}">
      <dsp:nvSpPr>
        <dsp:cNvPr id="0" name=""/>
        <dsp:cNvSpPr/>
      </dsp:nvSpPr>
      <dsp:spPr>
        <a:xfrm>
          <a:off x="0" y="0"/>
          <a:ext cx="4624894" cy="333322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74550D-40C0-4331-A2BB-DE6F444FED0D}">
      <dsp:nvSpPr>
        <dsp:cNvPr id="0" name=""/>
        <dsp:cNvSpPr/>
      </dsp:nvSpPr>
      <dsp:spPr>
        <a:xfrm>
          <a:off x="879596" y="3483786"/>
          <a:ext cx="2106197" cy="1928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1280" tIns="30480" rIns="812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879596" y="3483786"/>
        <a:ext cx="2106197" cy="192863"/>
      </dsp:txXfrm>
    </dsp:sp>
    <dsp:sp modelId="{9EF2DDAD-62C5-4C34-BE93-20427B3CC164}">
      <dsp:nvSpPr>
        <dsp:cNvPr id="0" name=""/>
        <dsp:cNvSpPr/>
      </dsp:nvSpPr>
      <dsp:spPr>
        <a:xfrm>
          <a:off x="3679732" y="1151696"/>
          <a:ext cx="1043877" cy="16247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0EFFFE-51ED-4DB4-B726-D38307E67534}">
      <dsp:nvSpPr>
        <dsp:cNvPr id="0" name=""/>
        <dsp:cNvSpPr/>
      </dsp:nvSpPr>
      <dsp:spPr>
        <a:xfrm>
          <a:off x="174826" y="1140637"/>
          <a:ext cx="5051212" cy="2667523"/>
        </a:xfrm>
        <a:prstGeom prst="frame">
          <a:avLst>
            <a:gd name="adj1" fmla="val 5450"/>
          </a:avLst>
        </a:prstGeom>
        <a:solidFill>
          <a:schemeClr val="accent3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EC7488-597C-4DDA-96A5-9AAC442BFFF1}">
      <dsp:nvSpPr>
        <dsp:cNvPr id="0" name=""/>
        <dsp:cNvSpPr/>
      </dsp:nvSpPr>
      <dsp:spPr>
        <a:xfrm>
          <a:off x="775722" y="277077"/>
          <a:ext cx="3871115" cy="2622304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4000" b="-4000"/>
          </a:stretch>
        </a:blip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EF7506-70C3-4215-A2DD-9AABF1B81325}">
      <dsp:nvSpPr>
        <dsp:cNvPr id="0" name=""/>
        <dsp:cNvSpPr/>
      </dsp:nvSpPr>
      <dsp:spPr>
        <a:xfrm>
          <a:off x="331206" y="2992004"/>
          <a:ext cx="5339996" cy="6246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4480" tIns="106680" rIns="284480" bIns="10668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 cap="none" spc="0">
              <a:ln w="9525">
                <a:prstDash val="solid"/>
              </a:ln>
              <a:effectLst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  <a:latin typeface="+mj-lt"/>
            </a:rPr>
            <a:t>  </a:t>
          </a:r>
          <a:r>
            <a:rPr lang="ru-RU" sz="1800" b="1" kern="1200" cap="none" spc="0">
              <a:ln w="952"/>
              <a:solidFill>
                <a:schemeClr val="accent3">
                  <a:lumMod val="50000"/>
                </a:schemeClr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+mj-lt"/>
            </a:rPr>
            <a:t>Часовня над подземным храмом  </a:t>
          </a:r>
          <a:r>
            <a:rPr lang="ru-RU" sz="1800" b="1" kern="1200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+mj-lt"/>
            </a:rPr>
            <a:t>                   </a:t>
          </a:r>
          <a:r>
            <a:rPr lang="ru-RU" sz="2800" b="1" kern="1200" cap="none" spc="0">
              <a:ln w="9525">
                <a:prstDash val="solid"/>
              </a:ln>
              <a:solidFill>
                <a:srgbClr val="92D050"/>
              </a:solidFill>
              <a:effectLst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  <a:latin typeface="+mj-lt"/>
            </a:rPr>
            <a:t>летом</a:t>
          </a:r>
        </a:p>
      </dsp:txBody>
      <dsp:txXfrm>
        <a:off x="331206" y="2992004"/>
        <a:ext cx="5339996" cy="624678"/>
      </dsp:txXfrm>
    </dsp:sp>
    <dsp:sp modelId="{E6490839-6ACC-4363-8A2E-93EB65F56B6E}">
      <dsp:nvSpPr>
        <dsp:cNvPr id="0" name=""/>
        <dsp:cNvSpPr/>
      </dsp:nvSpPr>
      <dsp:spPr>
        <a:xfrm>
          <a:off x="4311339" y="1295198"/>
          <a:ext cx="1387269" cy="2159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4E06B8-BA43-460F-8E15-097146FEAB17}">
      <dsp:nvSpPr>
        <dsp:cNvPr id="0" name=""/>
        <dsp:cNvSpPr/>
      </dsp:nvSpPr>
      <dsp:spPr>
        <a:xfrm>
          <a:off x="1019204" y="0"/>
          <a:ext cx="4762481" cy="3571875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7000" r="-7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941678-3055-4D12-B285-918369B017D6}">
      <dsp:nvSpPr>
        <dsp:cNvPr id="0" name=""/>
        <dsp:cNvSpPr/>
      </dsp:nvSpPr>
      <dsp:spPr>
        <a:xfrm>
          <a:off x="1550118" y="2657472"/>
          <a:ext cx="4167306" cy="857250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500" kern="1200"/>
            <a:t>                </a:t>
          </a:r>
          <a:r>
            <a:rPr lang="ru-RU" sz="4000" b="1" i="1" kern="1200" cap="none" spc="0">
              <a:ln w="15775" cmpd="sng">
                <a:gradFill>
                  <a:gsLst>
                    <a:gs pos="25000">
                      <a:schemeClr val="accent1">
                        <a:shade val="25000"/>
                        <a:satMod val="190000"/>
                      </a:schemeClr>
                    </a:gs>
                    <a:gs pos="80000">
                      <a:schemeClr val="accent1">
                        <a:tint val="75000"/>
                        <a:satMod val="190000"/>
                      </a:schemeClr>
                    </a:gs>
                  </a:gsLst>
                  <a:lin ang="5400000"/>
                </a:gradFill>
                <a:prstDash val="solid"/>
              </a:ln>
              <a:solidFill>
                <a:srgbClr val="FFFFFF"/>
              </a:solidFill>
              <a:effectLst>
                <a:outerShdw blurRad="41275" dist="12700" dir="12000000" algn="tl" rotWithShape="0">
                  <a:srgbClr val="000000">
                    <a:alpha val="40000"/>
                  </a:srgbClr>
                </a:outerShdw>
              </a:effectLst>
            </a:rPr>
            <a:t>зимой</a:t>
          </a:r>
        </a:p>
      </dsp:txBody>
      <dsp:txXfrm>
        <a:off x="1550118" y="2657472"/>
        <a:ext cx="4167306" cy="8572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41DC2-C004-40B4-BD1A-6A0557028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22</Pages>
  <Words>3739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12</cp:revision>
  <dcterms:created xsi:type="dcterms:W3CDTF">2013-02-05T13:18:00Z</dcterms:created>
  <dcterms:modified xsi:type="dcterms:W3CDTF">2013-02-09T06:26:00Z</dcterms:modified>
</cp:coreProperties>
</file>